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C6B33" w14:textId="77777777" w:rsidR="00313547" w:rsidRPr="000B48E9" w:rsidRDefault="00313547" w:rsidP="00313547">
      <w:pPr>
        <w:rPr>
          <w:rFonts w:asciiTheme="majorHAnsi" w:hAnsiTheme="majorHAnsi" w:cstheme="majorHAnsi"/>
          <w:b/>
          <w:bCs/>
          <w:color w:val="FF0000"/>
        </w:rPr>
      </w:pPr>
    </w:p>
    <w:p w14:paraId="2E4933B5" w14:textId="77777777" w:rsidR="00313547" w:rsidRPr="000B48E9" w:rsidRDefault="00313547" w:rsidP="000B48E9">
      <w:pPr>
        <w:pBdr>
          <w:bottom w:val="single" w:sz="4" w:space="1" w:color="auto"/>
        </w:pBdr>
        <w:jc w:val="center"/>
        <w:rPr>
          <w:rFonts w:asciiTheme="majorHAnsi" w:hAnsiTheme="majorHAnsi" w:cstheme="majorHAnsi"/>
          <w:b/>
          <w:bCs/>
          <w:color w:val="C00000"/>
          <w:sz w:val="36"/>
          <w:szCs w:val="36"/>
        </w:rPr>
      </w:pPr>
      <w:r w:rsidRPr="000B48E9">
        <w:rPr>
          <w:rFonts w:asciiTheme="majorHAnsi" w:hAnsiTheme="majorHAnsi" w:cstheme="majorHAnsi"/>
          <w:b/>
          <w:bCs/>
          <w:color w:val="C00000"/>
          <w:sz w:val="36"/>
          <w:szCs w:val="36"/>
        </w:rPr>
        <w:t>Présentation des STEP par filière de traitement</w:t>
      </w:r>
    </w:p>
    <w:p w14:paraId="07D9B08B" w14:textId="77777777" w:rsidR="000B48E9" w:rsidRPr="000B48E9" w:rsidRDefault="000B48E9" w:rsidP="00313547">
      <w:pPr>
        <w:rPr>
          <w:rFonts w:asciiTheme="majorHAnsi" w:hAnsiTheme="majorHAnsi" w:cstheme="majorHAnsi"/>
          <w:b/>
          <w:bCs/>
          <w:color w:val="A02B93" w:themeColor="accent5"/>
          <w:u w:val="single"/>
        </w:rPr>
      </w:pPr>
    </w:p>
    <w:p w14:paraId="495178BA" w14:textId="2E856A17" w:rsidR="00313547" w:rsidRPr="000B48E9" w:rsidRDefault="00313547" w:rsidP="00313547">
      <w:pPr>
        <w:rPr>
          <w:rFonts w:asciiTheme="majorHAnsi" w:hAnsiTheme="majorHAnsi" w:cstheme="majorHAnsi"/>
          <w:b/>
          <w:bCs/>
          <w:color w:val="A02B93" w:themeColor="accent5"/>
          <w:u w:val="single"/>
        </w:rPr>
      </w:pPr>
      <w:r w:rsidRPr="000B48E9">
        <w:rPr>
          <w:rFonts w:asciiTheme="majorHAnsi" w:hAnsiTheme="majorHAnsi" w:cstheme="majorHAnsi"/>
          <w:b/>
          <w:bCs/>
          <w:color w:val="A02B93" w:themeColor="accent5"/>
          <w:u w:val="single"/>
        </w:rPr>
        <w:t>STEP BOUES ACTIV</w:t>
      </w:r>
      <w:r w:rsidR="000B48E9" w:rsidRPr="000B48E9">
        <w:rPr>
          <w:rFonts w:asciiTheme="majorHAnsi" w:hAnsiTheme="majorHAnsi" w:cstheme="majorHAnsi"/>
          <w:b/>
          <w:bCs/>
          <w:color w:val="A02B93" w:themeColor="accent5"/>
          <w:u w:val="single"/>
        </w:rPr>
        <w:t>É</w:t>
      </w:r>
      <w:r w:rsidRPr="000B48E9">
        <w:rPr>
          <w:rFonts w:asciiTheme="majorHAnsi" w:hAnsiTheme="majorHAnsi" w:cstheme="majorHAnsi"/>
          <w:b/>
          <w:bCs/>
          <w:color w:val="A02B93" w:themeColor="accent5"/>
          <w:u w:val="single"/>
        </w:rPr>
        <w:t>ES</w:t>
      </w:r>
    </w:p>
    <w:p w14:paraId="55914678" w14:textId="77777777" w:rsidR="00313547" w:rsidRPr="000B48E9" w:rsidRDefault="00313547" w:rsidP="00313547">
      <w:pPr>
        <w:ind w:left="720"/>
        <w:rPr>
          <w:rFonts w:asciiTheme="majorHAnsi" w:hAnsiTheme="majorHAnsi" w:cstheme="majorHAnsi"/>
        </w:rPr>
      </w:pPr>
    </w:p>
    <w:tbl>
      <w:tblPr>
        <w:tblW w:w="7361" w:type="dxa"/>
        <w:tblCellMar>
          <w:left w:w="0" w:type="dxa"/>
          <w:right w:w="0" w:type="dxa"/>
        </w:tblCellMar>
        <w:tblLook w:val="0420" w:firstRow="1" w:lastRow="0" w:firstColumn="0" w:lastColumn="0" w:noHBand="0" w:noVBand="1"/>
      </w:tblPr>
      <w:tblGrid>
        <w:gridCol w:w="2967"/>
        <w:gridCol w:w="992"/>
        <w:gridCol w:w="1701"/>
        <w:gridCol w:w="1701"/>
      </w:tblGrid>
      <w:tr w:rsidR="00313547" w:rsidRPr="000B48E9" w14:paraId="00B946E0"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41494DB3"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Commune/nom</w:t>
            </w:r>
          </w:p>
        </w:tc>
        <w:tc>
          <w:tcPr>
            <w:tcW w:w="992"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34369948"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Année</w:t>
            </w:r>
          </w:p>
        </w:tc>
        <w:tc>
          <w:tcPr>
            <w:tcW w:w="1701"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2DA31D0C"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Capacité EH</w:t>
            </w:r>
          </w:p>
        </w:tc>
        <w:tc>
          <w:tcPr>
            <w:tcW w:w="1701"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659E308C"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Mode de gestion</w:t>
            </w:r>
          </w:p>
        </w:tc>
      </w:tr>
      <w:tr w:rsidR="00313547" w:rsidRPr="000B48E9" w14:paraId="614094E1"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5EE0B4F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Moulin de Granville</w:t>
            </w:r>
          </w:p>
          <w:p w14:paraId="6D8AA33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Le Val Saint Germain</w:t>
            </w:r>
          </w:p>
        </w:tc>
        <w:tc>
          <w:tcPr>
            <w:tcW w:w="992"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7AA58C70"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2017</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3C099BE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3000</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57AEA01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0258C17F"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059C659E"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 xml:space="preserve">Fontenay Les </w:t>
            </w:r>
            <w:proofErr w:type="spellStart"/>
            <w:r w:rsidRPr="000B48E9">
              <w:rPr>
                <w:rFonts w:asciiTheme="majorHAnsi" w:hAnsiTheme="majorHAnsi" w:cstheme="majorHAnsi"/>
              </w:rPr>
              <w:t>Briis</w:t>
            </w:r>
            <w:proofErr w:type="spellEnd"/>
          </w:p>
        </w:tc>
        <w:tc>
          <w:tcPr>
            <w:tcW w:w="992"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5BF304C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2018/ 2019</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150A86A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3700</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4FDD92E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46CDE81D"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2203CD00" w14:textId="77777777" w:rsidR="00313547" w:rsidRPr="000B48E9" w:rsidRDefault="00313547" w:rsidP="00160F77">
            <w:pPr>
              <w:rPr>
                <w:rFonts w:asciiTheme="majorHAnsi" w:hAnsiTheme="majorHAnsi" w:cstheme="majorHAnsi"/>
              </w:rPr>
            </w:pPr>
            <w:proofErr w:type="spellStart"/>
            <w:r w:rsidRPr="000B48E9">
              <w:rPr>
                <w:rFonts w:asciiTheme="majorHAnsi" w:hAnsiTheme="majorHAnsi" w:cstheme="majorHAnsi"/>
              </w:rPr>
              <w:t>Bajolet</w:t>
            </w:r>
            <w:proofErr w:type="spellEnd"/>
            <w:r w:rsidRPr="000B48E9">
              <w:rPr>
                <w:rFonts w:asciiTheme="majorHAnsi" w:hAnsiTheme="majorHAnsi" w:cstheme="majorHAnsi"/>
              </w:rPr>
              <w:t>/Forges les Bains</w:t>
            </w:r>
          </w:p>
        </w:tc>
        <w:tc>
          <w:tcPr>
            <w:tcW w:w="992"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06DC44C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1988</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4B46831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600</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6B20078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2073BA69"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644E762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Angervilliers</w:t>
            </w:r>
          </w:p>
        </w:tc>
        <w:tc>
          <w:tcPr>
            <w:tcW w:w="992"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31188DCA"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2014</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16045860"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2000</w:t>
            </w:r>
          </w:p>
        </w:tc>
        <w:tc>
          <w:tcPr>
            <w:tcW w:w="1701"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3FBF141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bl>
    <w:p w14:paraId="12C31D1F" w14:textId="77777777" w:rsidR="00313547" w:rsidRDefault="00313547" w:rsidP="00313547">
      <w:pPr>
        <w:rPr>
          <w:rFonts w:asciiTheme="majorHAnsi" w:hAnsiTheme="majorHAnsi" w:cstheme="majorHAnsi"/>
          <w:noProof/>
        </w:rPr>
      </w:pPr>
    </w:p>
    <w:p w14:paraId="33B5EB3B" w14:textId="77777777" w:rsidR="000B48E9" w:rsidRPr="000B48E9" w:rsidRDefault="000B48E9" w:rsidP="00313547">
      <w:pPr>
        <w:rPr>
          <w:rFonts w:asciiTheme="majorHAnsi" w:hAnsiTheme="majorHAnsi" w:cstheme="majorHAnsi"/>
          <w:noProof/>
        </w:rPr>
      </w:pPr>
    </w:p>
    <w:p w14:paraId="6240F2F8" w14:textId="5C77AC6E" w:rsidR="00313547" w:rsidRPr="000B48E9" w:rsidRDefault="00313547" w:rsidP="000B48E9">
      <w:pPr>
        <w:pStyle w:val="Paragraphedeliste"/>
        <w:numPr>
          <w:ilvl w:val="0"/>
          <w:numId w:val="24"/>
        </w:numPr>
        <w:rPr>
          <w:rFonts w:asciiTheme="majorHAnsi" w:hAnsiTheme="majorHAnsi" w:cstheme="majorHAnsi"/>
          <w:b/>
          <w:bCs/>
          <w:color w:val="4EA72E" w:themeColor="accent6"/>
          <w:u w:val="single"/>
        </w:rPr>
      </w:pPr>
      <w:r w:rsidRPr="000B48E9">
        <w:rPr>
          <w:rFonts w:asciiTheme="majorHAnsi" w:hAnsiTheme="majorHAnsi" w:cstheme="majorHAnsi"/>
          <w:b/>
          <w:bCs/>
          <w:color w:val="4EA72E" w:themeColor="accent6"/>
          <w:u w:val="single"/>
        </w:rPr>
        <w:t>Filière EAU</w:t>
      </w:r>
    </w:p>
    <w:p w14:paraId="4B063EF9" w14:textId="77777777" w:rsidR="000B48E9" w:rsidRPr="000B48E9" w:rsidRDefault="000B48E9" w:rsidP="00313547">
      <w:pPr>
        <w:rPr>
          <w:rFonts w:asciiTheme="majorHAnsi" w:hAnsiTheme="majorHAnsi" w:cstheme="majorHAnsi"/>
          <w:b/>
          <w:bCs/>
          <w:color w:val="4EA72E" w:themeColor="accent6"/>
          <w:u w:val="single"/>
        </w:rPr>
      </w:pPr>
    </w:p>
    <w:p w14:paraId="70B60396" w14:textId="77777777" w:rsidR="00313547" w:rsidRPr="000B48E9" w:rsidRDefault="00313547" w:rsidP="000B48E9">
      <w:pPr>
        <w:numPr>
          <w:ilvl w:val="0"/>
          <w:numId w:val="16"/>
        </w:numPr>
        <w:ind w:left="714" w:hanging="357"/>
        <w:rPr>
          <w:rFonts w:asciiTheme="majorHAnsi" w:hAnsiTheme="majorHAnsi" w:cstheme="majorHAnsi"/>
        </w:rPr>
      </w:pPr>
      <w:r w:rsidRPr="000B48E9">
        <w:rPr>
          <w:rFonts w:asciiTheme="majorHAnsi" w:hAnsiTheme="majorHAnsi" w:cstheme="majorHAnsi"/>
        </w:rPr>
        <w:t>Prétraitement (dégrillage, dessablage, dégraissage)</w:t>
      </w:r>
    </w:p>
    <w:p w14:paraId="11B47620" w14:textId="77777777" w:rsidR="00313547" w:rsidRPr="000B48E9" w:rsidRDefault="00313547" w:rsidP="000B48E9">
      <w:pPr>
        <w:numPr>
          <w:ilvl w:val="0"/>
          <w:numId w:val="16"/>
        </w:numPr>
        <w:ind w:left="714" w:hanging="357"/>
        <w:rPr>
          <w:rFonts w:asciiTheme="majorHAnsi" w:hAnsiTheme="majorHAnsi" w:cstheme="majorHAnsi"/>
        </w:rPr>
      </w:pPr>
      <w:r w:rsidRPr="000B48E9">
        <w:rPr>
          <w:rFonts w:asciiTheme="majorHAnsi" w:hAnsiTheme="majorHAnsi" w:cstheme="majorHAnsi"/>
        </w:rPr>
        <w:t>Traitement biologique dans un bassin d’aération</w:t>
      </w:r>
    </w:p>
    <w:p w14:paraId="53245B00" w14:textId="77777777" w:rsidR="00313547" w:rsidRPr="000B48E9" w:rsidRDefault="00313547" w:rsidP="000B48E9">
      <w:pPr>
        <w:numPr>
          <w:ilvl w:val="0"/>
          <w:numId w:val="16"/>
        </w:numPr>
        <w:ind w:left="714" w:hanging="357"/>
        <w:rPr>
          <w:rFonts w:asciiTheme="majorHAnsi" w:hAnsiTheme="majorHAnsi" w:cstheme="majorHAnsi"/>
        </w:rPr>
      </w:pPr>
      <w:r w:rsidRPr="000B48E9">
        <w:rPr>
          <w:rFonts w:asciiTheme="majorHAnsi" w:hAnsiTheme="majorHAnsi" w:cstheme="majorHAnsi"/>
        </w:rPr>
        <w:t>Traitement physico-chimique avec injection de chlorure ferrique</w:t>
      </w:r>
    </w:p>
    <w:p w14:paraId="34C403BD" w14:textId="77777777" w:rsidR="00313547" w:rsidRPr="000B48E9" w:rsidRDefault="00313547" w:rsidP="000B48E9">
      <w:pPr>
        <w:numPr>
          <w:ilvl w:val="0"/>
          <w:numId w:val="16"/>
        </w:numPr>
        <w:ind w:left="714" w:hanging="357"/>
        <w:rPr>
          <w:rFonts w:asciiTheme="majorHAnsi" w:hAnsiTheme="majorHAnsi" w:cstheme="majorHAnsi"/>
        </w:rPr>
      </w:pPr>
      <w:r w:rsidRPr="000B48E9">
        <w:rPr>
          <w:rFonts w:asciiTheme="majorHAnsi" w:hAnsiTheme="majorHAnsi" w:cstheme="majorHAnsi"/>
        </w:rPr>
        <w:t>Décantation dans un clarificateur</w:t>
      </w:r>
    </w:p>
    <w:p w14:paraId="5ED04359" w14:textId="77777777" w:rsidR="00313547" w:rsidRPr="000B48E9" w:rsidRDefault="00313547" w:rsidP="000B48E9">
      <w:pPr>
        <w:numPr>
          <w:ilvl w:val="0"/>
          <w:numId w:val="16"/>
        </w:numPr>
        <w:ind w:left="714" w:hanging="357"/>
        <w:rPr>
          <w:rFonts w:asciiTheme="majorHAnsi" w:hAnsiTheme="majorHAnsi" w:cstheme="majorHAnsi"/>
        </w:rPr>
      </w:pPr>
      <w:r w:rsidRPr="000B48E9">
        <w:rPr>
          <w:rFonts w:asciiTheme="majorHAnsi" w:hAnsiTheme="majorHAnsi" w:cstheme="majorHAnsi"/>
        </w:rPr>
        <w:t>Rejet des eaux traitées</w:t>
      </w:r>
    </w:p>
    <w:p w14:paraId="76B4976D" w14:textId="77777777" w:rsidR="00313547" w:rsidRPr="000B48E9" w:rsidRDefault="00313547" w:rsidP="00313547">
      <w:pPr>
        <w:ind w:left="720"/>
        <w:rPr>
          <w:rFonts w:asciiTheme="majorHAnsi" w:hAnsiTheme="majorHAnsi" w:cstheme="majorHAnsi"/>
        </w:rPr>
      </w:pPr>
    </w:p>
    <w:p w14:paraId="09223899" w14:textId="77777777" w:rsidR="00313547" w:rsidRPr="000B48E9" w:rsidRDefault="00313547" w:rsidP="000B48E9">
      <w:pPr>
        <w:jc w:val="center"/>
        <w:rPr>
          <w:rFonts w:asciiTheme="majorHAnsi" w:hAnsiTheme="majorHAnsi" w:cstheme="majorHAnsi"/>
        </w:rPr>
      </w:pPr>
      <w:r w:rsidRPr="000B48E9">
        <w:rPr>
          <w:rFonts w:asciiTheme="majorHAnsi" w:hAnsiTheme="majorHAnsi" w:cstheme="majorHAnsi"/>
          <w:noProof/>
        </w:rPr>
        <w:drawing>
          <wp:inline distT="0" distB="0" distL="0" distR="0" wp14:anchorId="2466D05A" wp14:editId="1753D335">
            <wp:extent cx="5972810" cy="2451100"/>
            <wp:effectExtent l="0" t="0" r="8890" b="6350"/>
            <wp:docPr id="1955454313" name="Image 1955454313" descr="Une image contenant capture d’écran, diagramme, ligne, Tracé&#10;&#10;Description générée automatiquement">
              <a:extLst xmlns:a="http://schemas.openxmlformats.org/drawingml/2006/main">
                <a:ext uri="{FF2B5EF4-FFF2-40B4-BE49-F238E27FC236}">
                  <a16:creationId xmlns:a16="http://schemas.microsoft.com/office/drawing/2014/main" id="{B46FA753-54C1-9402-BF9C-96DE2D117FE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55454313" name="Image 1955454313" descr="Une image contenant capture d’écran, diagramme, ligne, Tracé&#10;&#10;Description générée automatiquement">
                      <a:extLst>
                        <a:ext uri="{FF2B5EF4-FFF2-40B4-BE49-F238E27FC236}">
                          <a16:creationId xmlns:a16="http://schemas.microsoft.com/office/drawing/2014/main" id="{B46FA753-54C1-9402-BF9C-96DE2D117FE7}"/>
                        </a:ext>
                      </a:extLst>
                    </pic:cNvPr>
                    <pic:cNvPicPr>
                      <a:picLocks noGrp="1" noChangeAspect="1"/>
                    </pic:cNvPicPr>
                  </pic:nvPicPr>
                  <pic:blipFill>
                    <a:blip r:embed="rId9"/>
                    <a:stretch>
                      <a:fillRect/>
                    </a:stretch>
                  </pic:blipFill>
                  <pic:spPr>
                    <a:xfrm>
                      <a:off x="0" y="0"/>
                      <a:ext cx="5972810" cy="2451100"/>
                    </a:xfrm>
                    <a:prstGeom prst="rect">
                      <a:avLst/>
                    </a:prstGeom>
                  </pic:spPr>
                </pic:pic>
              </a:graphicData>
            </a:graphic>
          </wp:inline>
        </w:drawing>
      </w:r>
    </w:p>
    <w:p w14:paraId="00E1ECC6" w14:textId="77777777" w:rsidR="00313547" w:rsidRPr="000B48E9" w:rsidRDefault="00313547" w:rsidP="000B48E9">
      <w:pPr>
        <w:ind w:left="720"/>
        <w:jc w:val="center"/>
        <w:rPr>
          <w:rFonts w:asciiTheme="majorHAnsi" w:hAnsiTheme="majorHAnsi" w:cstheme="majorHAnsi"/>
        </w:rPr>
      </w:pPr>
      <w:r w:rsidRPr="000B48E9">
        <w:rPr>
          <w:rFonts w:asciiTheme="majorHAnsi" w:hAnsiTheme="majorHAnsi" w:cstheme="majorHAnsi"/>
          <w:noProof/>
        </w:rPr>
        <w:lastRenderedPageBreak/>
        <w:drawing>
          <wp:inline distT="0" distB="0" distL="0" distR="0" wp14:anchorId="05DA48D0" wp14:editId="2227FBA7">
            <wp:extent cx="5166360" cy="3208143"/>
            <wp:effectExtent l="0" t="0" r="0" b="0"/>
            <wp:docPr id="41618930" name="Image 1" descr="Une image contenant texte, capture d’écran, logiciel, Logiciel multimédia&#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8930" name="Image 1" descr="Une image contenant texte, capture d’écran, logiciel, Logiciel multimédia&#10;&#10;Description générée automatiquement"/>
                    <pic:cNvPicPr/>
                  </pic:nvPicPr>
                  <pic:blipFill rotWithShape="1">
                    <a:blip r:embed="rId10"/>
                    <a:srcRect l="32915" t="25402" r="19626" b="22207"/>
                    <a:stretch/>
                  </pic:blipFill>
                  <pic:spPr bwMode="auto">
                    <a:xfrm>
                      <a:off x="0" y="0"/>
                      <a:ext cx="5169726" cy="3210233"/>
                    </a:xfrm>
                    <a:prstGeom prst="rect">
                      <a:avLst/>
                    </a:prstGeom>
                    <a:ln>
                      <a:noFill/>
                    </a:ln>
                    <a:extLst>
                      <a:ext uri="{53640926-AAD7-44D8-BBD7-CCE9431645EC}">
                        <a14:shadowObscured xmlns:a14="http://schemas.microsoft.com/office/drawing/2010/main"/>
                      </a:ext>
                    </a:extLst>
                  </pic:spPr>
                </pic:pic>
              </a:graphicData>
            </a:graphic>
          </wp:inline>
        </w:drawing>
      </w:r>
    </w:p>
    <w:p w14:paraId="54365695" w14:textId="77777777" w:rsidR="00313547" w:rsidRPr="000B48E9" w:rsidRDefault="00313547" w:rsidP="00313547">
      <w:pPr>
        <w:rPr>
          <w:rFonts w:asciiTheme="majorHAnsi" w:hAnsiTheme="majorHAnsi" w:cstheme="majorHAnsi"/>
          <w:noProof/>
        </w:rPr>
      </w:pPr>
    </w:p>
    <w:p w14:paraId="43A47B41" w14:textId="77777777" w:rsidR="00313547" w:rsidRPr="000B48E9" w:rsidRDefault="00313547" w:rsidP="00313547">
      <w:pPr>
        <w:rPr>
          <w:rFonts w:asciiTheme="majorHAnsi" w:hAnsiTheme="majorHAnsi" w:cstheme="majorHAnsi"/>
          <w:noProof/>
        </w:rPr>
      </w:pPr>
    </w:p>
    <w:p w14:paraId="18194063" w14:textId="3BE593B3" w:rsidR="00313547" w:rsidRPr="000B48E9" w:rsidRDefault="00313547" w:rsidP="000B48E9">
      <w:pPr>
        <w:jc w:val="center"/>
        <w:rPr>
          <w:rFonts w:asciiTheme="majorHAnsi" w:hAnsiTheme="majorHAnsi" w:cstheme="majorHAnsi"/>
        </w:rPr>
      </w:pPr>
      <w:r w:rsidRPr="000B48E9">
        <w:rPr>
          <w:rFonts w:asciiTheme="majorHAnsi" w:hAnsiTheme="majorHAnsi" w:cstheme="majorHAnsi"/>
          <w:noProof/>
        </w:rPr>
        <w:drawing>
          <wp:inline distT="0" distB="0" distL="0" distR="0" wp14:anchorId="72EDEFF6" wp14:editId="2D1B9659">
            <wp:extent cx="2874297" cy="2155723"/>
            <wp:effectExtent l="0" t="0" r="2540" b="0"/>
            <wp:docPr id="3" name="Image 2" descr="Une image contenant plein air, plante, arbre, herbe&#10;&#10;Description générée automatiquement">
              <a:extLst xmlns:a="http://schemas.openxmlformats.org/drawingml/2006/main">
                <a:ext uri="{FF2B5EF4-FFF2-40B4-BE49-F238E27FC236}">
                  <a16:creationId xmlns:a16="http://schemas.microsoft.com/office/drawing/2014/main" id="{4C1A977E-5442-432A-8277-D63365DC21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descr="Une image contenant plein air, plante, arbre, herbe&#10;&#10;Description générée automatiquement">
                      <a:extLst>
                        <a:ext uri="{FF2B5EF4-FFF2-40B4-BE49-F238E27FC236}">
                          <a16:creationId xmlns:a16="http://schemas.microsoft.com/office/drawing/2014/main" id="{4C1A977E-5442-432A-8277-D63365DC214A}"/>
                        </a:ext>
                      </a:extLst>
                    </pic:cNvPr>
                    <pic:cNvPicPr>
                      <a:picLocks noChangeAspect="1"/>
                    </pic:cNvPicPr>
                  </pic:nvPicPr>
                  <pic:blipFill>
                    <a:blip r:embed="rId11"/>
                    <a:stretch>
                      <a:fillRect/>
                    </a:stretch>
                  </pic:blipFill>
                  <pic:spPr>
                    <a:xfrm>
                      <a:off x="0" y="0"/>
                      <a:ext cx="2874297" cy="2155723"/>
                    </a:xfrm>
                    <a:prstGeom prst="rect">
                      <a:avLst/>
                    </a:prstGeom>
                  </pic:spPr>
                </pic:pic>
              </a:graphicData>
            </a:graphic>
          </wp:inline>
        </w:drawing>
      </w:r>
      <w:r w:rsidRPr="000B48E9">
        <w:rPr>
          <w:rFonts w:asciiTheme="majorHAnsi" w:hAnsiTheme="majorHAnsi" w:cstheme="majorHAnsi"/>
          <w:noProof/>
        </w:rPr>
        <w:drawing>
          <wp:inline distT="0" distB="0" distL="0" distR="0" wp14:anchorId="1663900E" wp14:editId="049A13A6">
            <wp:extent cx="2874297" cy="2155724"/>
            <wp:effectExtent l="0" t="0" r="2540" b="0"/>
            <wp:docPr id="1584419990" name="Image 1584419990" descr="Une image contenant plein air, sol, arbre, eau&#10;&#10;Description générée automatiquement">
              <a:extLst xmlns:a="http://schemas.openxmlformats.org/drawingml/2006/main">
                <a:ext uri="{FF2B5EF4-FFF2-40B4-BE49-F238E27FC236}">
                  <a16:creationId xmlns:a16="http://schemas.microsoft.com/office/drawing/2014/main" id="{388FA545-79D4-471D-B73A-A5FC09186E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19990" name="Image 1584419990" descr="Une image contenant plein air, sol, arbre, eau&#10;&#10;Description générée automatiquement">
                      <a:extLst>
                        <a:ext uri="{FF2B5EF4-FFF2-40B4-BE49-F238E27FC236}">
                          <a16:creationId xmlns:a16="http://schemas.microsoft.com/office/drawing/2014/main" id="{388FA545-79D4-471D-B73A-A5FC09186E46}"/>
                        </a:ext>
                      </a:extLst>
                    </pic:cNvPr>
                    <pic:cNvPicPr>
                      <a:picLocks noChangeAspect="1"/>
                    </pic:cNvPicPr>
                  </pic:nvPicPr>
                  <pic:blipFill>
                    <a:blip r:embed="rId12"/>
                    <a:stretch>
                      <a:fillRect/>
                    </a:stretch>
                  </pic:blipFill>
                  <pic:spPr>
                    <a:xfrm>
                      <a:off x="0" y="0"/>
                      <a:ext cx="2874297" cy="2155724"/>
                    </a:xfrm>
                    <a:prstGeom prst="rect">
                      <a:avLst/>
                    </a:prstGeom>
                  </pic:spPr>
                </pic:pic>
              </a:graphicData>
            </a:graphic>
          </wp:inline>
        </w:drawing>
      </w:r>
    </w:p>
    <w:p w14:paraId="1BC7CC4A" w14:textId="18EB5991" w:rsidR="00313547" w:rsidRPr="000B48E9" w:rsidRDefault="00313547" w:rsidP="00313547">
      <w:pPr>
        <w:rPr>
          <w:rFonts w:asciiTheme="majorHAnsi" w:hAnsiTheme="majorHAnsi" w:cstheme="majorHAnsi"/>
        </w:rPr>
      </w:pPr>
      <w:r w:rsidRPr="000B48E9">
        <w:rPr>
          <w:rFonts w:asciiTheme="majorHAnsi" w:hAnsiTheme="majorHAnsi" w:cstheme="majorHAnsi"/>
        </w:rPr>
        <w:t>Angervilliers</w:t>
      </w:r>
      <w:r w:rsidRPr="000B48E9">
        <w:rPr>
          <w:rFonts w:asciiTheme="majorHAnsi" w:hAnsiTheme="majorHAnsi" w:cstheme="majorHAnsi"/>
        </w:rPr>
        <w:tab/>
      </w:r>
      <w:r w:rsidRPr="000B48E9">
        <w:rPr>
          <w:rFonts w:asciiTheme="majorHAnsi" w:hAnsiTheme="majorHAnsi" w:cstheme="majorHAnsi"/>
        </w:rPr>
        <w:tab/>
      </w:r>
      <w:r w:rsidRPr="000B48E9">
        <w:rPr>
          <w:rFonts w:asciiTheme="majorHAnsi" w:hAnsiTheme="majorHAnsi" w:cstheme="majorHAnsi"/>
        </w:rPr>
        <w:tab/>
      </w:r>
      <w:r w:rsidRPr="000B48E9">
        <w:rPr>
          <w:rFonts w:asciiTheme="majorHAnsi" w:hAnsiTheme="majorHAnsi" w:cstheme="majorHAnsi"/>
        </w:rPr>
        <w:tab/>
      </w:r>
      <w:r w:rsidRPr="000B48E9">
        <w:rPr>
          <w:rFonts w:asciiTheme="majorHAnsi" w:hAnsiTheme="majorHAnsi" w:cstheme="majorHAnsi"/>
        </w:rPr>
        <w:tab/>
      </w:r>
      <w:r w:rsidR="000B48E9">
        <w:rPr>
          <w:rFonts w:asciiTheme="majorHAnsi" w:hAnsiTheme="majorHAnsi" w:cstheme="majorHAnsi"/>
        </w:rPr>
        <w:t xml:space="preserve">        </w:t>
      </w:r>
      <w:r w:rsidRPr="000B48E9">
        <w:rPr>
          <w:rFonts w:asciiTheme="majorHAnsi" w:hAnsiTheme="majorHAnsi" w:cstheme="majorHAnsi"/>
        </w:rPr>
        <w:t>FLB</w:t>
      </w:r>
    </w:p>
    <w:p w14:paraId="5AF500CF" w14:textId="77777777" w:rsidR="00313547" w:rsidRPr="000B48E9" w:rsidRDefault="00313547" w:rsidP="00313547">
      <w:pPr>
        <w:rPr>
          <w:rFonts w:asciiTheme="majorHAnsi" w:hAnsiTheme="majorHAnsi" w:cstheme="majorHAnsi"/>
        </w:rPr>
      </w:pPr>
    </w:p>
    <w:p w14:paraId="47EB5A83" w14:textId="07A09BB1" w:rsidR="00313547" w:rsidRPr="000B48E9" w:rsidRDefault="00313547" w:rsidP="000B48E9">
      <w:pPr>
        <w:jc w:val="center"/>
        <w:rPr>
          <w:rFonts w:asciiTheme="majorHAnsi" w:hAnsiTheme="majorHAnsi" w:cstheme="majorHAnsi"/>
        </w:rPr>
      </w:pPr>
      <w:r w:rsidRPr="000B48E9">
        <w:rPr>
          <w:rFonts w:asciiTheme="majorHAnsi" w:hAnsiTheme="majorHAnsi" w:cstheme="majorHAnsi"/>
          <w:noProof/>
        </w:rPr>
        <w:drawing>
          <wp:inline distT="0" distB="0" distL="0" distR="0" wp14:anchorId="25F08160" wp14:editId="16A010F3">
            <wp:extent cx="2037644" cy="2716858"/>
            <wp:effectExtent l="0" t="0" r="1270" b="7620"/>
            <wp:docPr id="750857030" name="Image 750857030" descr="Une image contenant plein air, arbre, plante, herbe&#10;&#10;Description générée automatiquement">
              <a:extLst xmlns:a="http://schemas.openxmlformats.org/drawingml/2006/main">
                <a:ext uri="{FF2B5EF4-FFF2-40B4-BE49-F238E27FC236}">
                  <a16:creationId xmlns:a16="http://schemas.microsoft.com/office/drawing/2014/main" id="{97B6ADF4-734F-4BD8-B11A-A6509547BA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57030" name="Image 750857030" descr="Une image contenant plein air, arbre, plante, herbe&#10;&#10;Description générée automatiquement">
                      <a:extLst>
                        <a:ext uri="{FF2B5EF4-FFF2-40B4-BE49-F238E27FC236}">
                          <a16:creationId xmlns:a16="http://schemas.microsoft.com/office/drawing/2014/main" id="{97B6ADF4-734F-4BD8-B11A-A6509547BA9E}"/>
                        </a:ext>
                      </a:extLst>
                    </pic:cNvPr>
                    <pic:cNvPicPr>
                      <a:picLocks noChangeAspect="1"/>
                    </pic:cNvPicPr>
                  </pic:nvPicPr>
                  <pic:blipFill>
                    <a:blip r:embed="rId13"/>
                    <a:stretch>
                      <a:fillRect/>
                    </a:stretch>
                  </pic:blipFill>
                  <pic:spPr>
                    <a:xfrm>
                      <a:off x="0" y="0"/>
                      <a:ext cx="2037644" cy="2716858"/>
                    </a:xfrm>
                    <a:prstGeom prst="rect">
                      <a:avLst/>
                    </a:prstGeom>
                  </pic:spPr>
                </pic:pic>
              </a:graphicData>
            </a:graphic>
          </wp:inline>
        </w:drawing>
      </w:r>
      <w:proofErr w:type="spellStart"/>
      <w:r w:rsidRPr="000B48E9">
        <w:rPr>
          <w:rFonts w:asciiTheme="majorHAnsi" w:hAnsiTheme="majorHAnsi" w:cstheme="majorHAnsi"/>
        </w:rPr>
        <w:t>Bajolet</w:t>
      </w:r>
      <w:proofErr w:type="spellEnd"/>
    </w:p>
    <w:p w14:paraId="2AFC32FA" w14:textId="77777777" w:rsidR="00313547" w:rsidRPr="000B48E9" w:rsidRDefault="00313547" w:rsidP="00313547">
      <w:pPr>
        <w:rPr>
          <w:rFonts w:asciiTheme="majorHAnsi" w:hAnsiTheme="majorHAnsi" w:cstheme="majorHAnsi"/>
          <w:b/>
          <w:bCs/>
          <w:color w:val="A02B93" w:themeColor="accent5"/>
          <w:u w:val="single"/>
        </w:rPr>
      </w:pPr>
    </w:p>
    <w:p w14:paraId="2ECB0A27" w14:textId="15E96BC7" w:rsidR="00313547" w:rsidRDefault="00313547" w:rsidP="000B48E9">
      <w:pPr>
        <w:pStyle w:val="Paragraphedeliste"/>
        <w:numPr>
          <w:ilvl w:val="0"/>
          <w:numId w:val="24"/>
        </w:numPr>
        <w:rPr>
          <w:rFonts w:asciiTheme="majorHAnsi" w:hAnsiTheme="majorHAnsi" w:cstheme="majorHAnsi"/>
          <w:b/>
          <w:bCs/>
          <w:color w:val="4EA72E" w:themeColor="accent6"/>
          <w:u w:val="single"/>
        </w:rPr>
      </w:pPr>
      <w:r w:rsidRPr="000B48E9">
        <w:rPr>
          <w:rFonts w:asciiTheme="majorHAnsi" w:hAnsiTheme="majorHAnsi" w:cstheme="majorHAnsi"/>
          <w:b/>
          <w:bCs/>
          <w:color w:val="4EA72E" w:themeColor="accent6"/>
          <w:u w:val="single"/>
        </w:rPr>
        <w:t>Filière BOUES</w:t>
      </w:r>
    </w:p>
    <w:p w14:paraId="7BD05D8E" w14:textId="77777777" w:rsidR="000B48E9" w:rsidRPr="000B48E9" w:rsidRDefault="000B48E9" w:rsidP="000B48E9">
      <w:pPr>
        <w:pStyle w:val="Paragraphedeliste"/>
        <w:rPr>
          <w:rFonts w:asciiTheme="majorHAnsi" w:hAnsiTheme="majorHAnsi" w:cstheme="majorHAnsi"/>
          <w:b/>
          <w:bCs/>
          <w:color w:val="4EA72E" w:themeColor="accent6"/>
          <w:u w:val="single"/>
        </w:rPr>
      </w:pPr>
    </w:p>
    <w:p w14:paraId="3E513DC1"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Récupération des boues qui ont décanté dans le clarificateur</w:t>
      </w:r>
    </w:p>
    <w:p w14:paraId="4DBAE8CF"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Passage par la presse à vis pour déshydratation (STEP Fontenay)</w:t>
      </w:r>
    </w:p>
    <w:p w14:paraId="168222EC"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Table d’égouttage (STEP Moulin de Granville)</w:t>
      </w:r>
    </w:p>
    <w:p w14:paraId="1982636C"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Lits de séchage planté de roseaux (STEP d’Angervilliers)</w:t>
      </w:r>
    </w:p>
    <w:p w14:paraId="3A2CD5BD"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Silo épaississeur (</w:t>
      </w:r>
      <w:proofErr w:type="spellStart"/>
      <w:r w:rsidRPr="000B48E9">
        <w:rPr>
          <w:rFonts w:asciiTheme="majorHAnsi" w:hAnsiTheme="majorHAnsi" w:cstheme="majorHAnsi"/>
        </w:rPr>
        <w:t>Bajolet</w:t>
      </w:r>
      <w:proofErr w:type="spellEnd"/>
      <w:r w:rsidRPr="000B48E9">
        <w:rPr>
          <w:rFonts w:asciiTheme="majorHAnsi" w:hAnsiTheme="majorHAnsi" w:cstheme="majorHAnsi"/>
        </w:rPr>
        <w:t>)</w:t>
      </w:r>
    </w:p>
    <w:p w14:paraId="651093A4"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Traitement par chaulage (STEP Fontenay)</w:t>
      </w:r>
    </w:p>
    <w:p w14:paraId="47FCEE91"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Stockage</w:t>
      </w:r>
    </w:p>
    <w:p w14:paraId="4D591168" w14:textId="77777777" w:rsidR="00313547" w:rsidRPr="000B48E9" w:rsidRDefault="00313547" w:rsidP="000B48E9">
      <w:pPr>
        <w:numPr>
          <w:ilvl w:val="0"/>
          <w:numId w:val="17"/>
        </w:numPr>
        <w:ind w:left="714" w:hanging="357"/>
        <w:rPr>
          <w:rFonts w:asciiTheme="majorHAnsi" w:hAnsiTheme="majorHAnsi" w:cstheme="majorHAnsi"/>
        </w:rPr>
      </w:pPr>
      <w:r w:rsidRPr="000B48E9">
        <w:rPr>
          <w:rFonts w:asciiTheme="majorHAnsi" w:hAnsiTheme="majorHAnsi" w:cstheme="majorHAnsi"/>
        </w:rPr>
        <w:t>Valorisation Agricole</w:t>
      </w:r>
    </w:p>
    <w:p w14:paraId="6CFDAFB9" w14:textId="77777777" w:rsidR="00313547" w:rsidRPr="000B48E9" w:rsidRDefault="00313547" w:rsidP="00313547">
      <w:pPr>
        <w:ind w:left="720"/>
        <w:rPr>
          <w:rFonts w:asciiTheme="majorHAnsi" w:hAnsiTheme="majorHAnsi" w:cstheme="majorHAnsi"/>
        </w:rPr>
      </w:pPr>
      <w:r w:rsidRPr="000B48E9">
        <w:rPr>
          <w:rFonts w:asciiTheme="majorHAnsi" w:hAnsiTheme="majorHAnsi" w:cstheme="majorHAnsi"/>
          <w:noProof/>
          <w:lang w:eastAsia="fr-FR"/>
        </w:rPr>
        <w:drawing>
          <wp:inline distT="0" distB="0" distL="0" distR="0" wp14:anchorId="15B70249" wp14:editId="65DCBC73">
            <wp:extent cx="4928235" cy="3276000"/>
            <wp:effectExtent l="0" t="0" r="0" b="635"/>
            <wp:docPr id="4" name="Image 4" descr="Une image contenant texte, capture d’écran, ordinateur,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apture d’écran, ordinateur, logiciel&#10;&#10;Description générée automatiquement"/>
                    <pic:cNvPicPr/>
                  </pic:nvPicPr>
                  <pic:blipFill rotWithShape="1">
                    <a:blip r:embed="rId14"/>
                    <a:srcRect l="26221" t="15533" r="14049" b="19698"/>
                    <a:stretch/>
                  </pic:blipFill>
                  <pic:spPr bwMode="auto">
                    <a:xfrm>
                      <a:off x="0" y="0"/>
                      <a:ext cx="4945841" cy="3287703"/>
                    </a:xfrm>
                    <a:prstGeom prst="rect">
                      <a:avLst/>
                    </a:prstGeom>
                    <a:ln>
                      <a:noFill/>
                    </a:ln>
                    <a:extLst>
                      <a:ext uri="{53640926-AAD7-44D8-BBD7-CCE9431645EC}">
                        <a14:shadowObscured xmlns:a14="http://schemas.microsoft.com/office/drawing/2010/main"/>
                      </a:ext>
                    </a:extLst>
                  </pic:spPr>
                </pic:pic>
              </a:graphicData>
            </a:graphic>
          </wp:inline>
        </w:drawing>
      </w:r>
    </w:p>
    <w:p w14:paraId="5B4B5074" w14:textId="77777777" w:rsidR="00313547" w:rsidRPr="000B48E9" w:rsidRDefault="00313547" w:rsidP="00313547">
      <w:pPr>
        <w:rPr>
          <w:rFonts w:asciiTheme="majorHAnsi" w:hAnsiTheme="majorHAnsi" w:cstheme="majorHAnsi"/>
          <w:b/>
          <w:bCs/>
          <w:color w:val="A02B93" w:themeColor="accent5"/>
          <w:u w:val="single"/>
        </w:rPr>
      </w:pPr>
    </w:p>
    <w:p w14:paraId="23E69E12" w14:textId="77777777" w:rsidR="000B48E9" w:rsidRDefault="000B48E9" w:rsidP="00313547">
      <w:pPr>
        <w:rPr>
          <w:rFonts w:asciiTheme="majorHAnsi" w:hAnsiTheme="majorHAnsi" w:cstheme="majorHAnsi"/>
          <w:b/>
          <w:bCs/>
          <w:color w:val="A02B93" w:themeColor="accent5"/>
          <w:u w:val="single"/>
        </w:rPr>
      </w:pPr>
    </w:p>
    <w:p w14:paraId="0DE342BB" w14:textId="77777777" w:rsidR="000B48E9" w:rsidRDefault="000B48E9" w:rsidP="00313547">
      <w:pPr>
        <w:rPr>
          <w:rFonts w:asciiTheme="majorHAnsi" w:hAnsiTheme="majorHAnsi" w:cstheme="majorHAnsi"/>
          <w:b/>
          <w:bCs/>
          <w:color w:val="A02B93" w:themeColor="accent5"/>
          <w:u w:val="single"/>
        </w:rPr>
      </w:pPr>
    </w:p>
    <w:p w14:paraId="735A62E8" w14:textId="614ACE90" w:rsidR="00313547" w:rsidRPr="000B48E9" w:rsidRDefault="00313547" w:rsidP="00313547">
      <w:pPr>
        <w:rPr>
          <w:rFonts w:asciiTheme="majorHAnsi" w:hAnsiTheme="majorHAnsi" w:cstheme="majorHAnsi"/>
          <w:b/>
          <w:bCs/>
          <w:color w:val="A02B93" w:themeColor="accent5"/>
          <w:u w:val="single"/>
        </w:rPr>
      </w:pPr>
      <w:r w:rsidRPr="000B48E9">
        <w:rPr>
          <w:rFonts w:asciiTheme="majorHAnsi" w:hAnsiTheme="majorHAnsi" w:cstheme="majorHAnsi"/>
          <w:b/>
          <w:bCs/>
          <w:color w:val="A02B93" w:themeColor="accent5"/>
          <w:u w:val="single"/>
        </w:rPr>
        <w:t>FILTRATION MEMBRANAIRE</w:t>
      </w:r>
    </w:p>
    <w:tbl>
      <w:tblPr>
        <w:tblW w:w="10196" w:type="dxa"/>
        <w:tblCellMar>
          <w:left w:w="0" w:type="dxa"/>
          <w:right w:w="0" w:type="dxa"/>
        </w:tblCellMar>
        <w:tblLook w:val="0420" w:firstRow="1" w:lastRow="0" w:firstColumn="0" w:lastColumn="0" w:noHBand="0" w:noVBand="1"/>
      </w:tblPr>
      <w:tblGrid>
        <w:gridCol w:w="2967"/>
        <w:gridCol w:w="992"/>
        <w:gridCol w:w="2835"/>
        <w:gridCol w:w="1276"/>
        <w:gridCol w:w="2126"/>
      </w:tblGrid>
      <w:tr w:rsidR="00313547" w:rsidRPr="000B48E9" w14:paraId="5B2AACFC"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6D914647"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Commune/nom</w:t>
            </w:r>
          </w:p>
        </w:tc>
        <w:tc>
          <w:tcPr>
            <w:tcW w:w="992"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7942167D"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Année</w:t>
            </w:r>
          </w:p>
        </w:tc>
        <w:tc>
          <w:tcPr>
            <w:tcW w:w="2835"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7765AD9F"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Type</w:t>
            </w:r>
          </w:p>
        </w:tc>
        <w:tc>
          <w:tcPr>
            <w:tcW w:w="1276"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12C2A27A"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Capacité EH</w:t>
            </w:r>
          </w:p>
        </w:tc>
        <w:tc>
          <w:tcPr>
            <w:tcW w:w="2126"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4FDFE395"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Mode de gestion</w:t>
            </w:r>
          </w:p>
        </w:tc>
      </w:tr>
      <w:tr w:rsidR="00313547" w:rsidRPr="000B48E9" w14:paraId="7F8AF4FD"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0F3B21EE"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Moulin Neuf Ollainville</w:t>
            </w:r>
          </w:p>
        </w:tc>
        <w:tc>
          <w:tcPr>
            <w:tcW w:w="992"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6A916DE4"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2010</w:t>
            </w:r>
          </w:p>
        </w:tc>
        <w:tc>
          <w:tcPr>
            <w:tcW w:w="2835"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6831BA2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Boues activées et filtration membranaire</w:t>
            </w:r>
          </w:p>
        </w:tc>
        <w:tc>
          <w:tcPr>
            <w:tcW w:w="1276"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56BEC9A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60000</w:t>
            </w:r>
          </w:p>
        </w:tc>
        <w:tc>
          <w:tcPr>
            <w:tcW w:w="2126" w:type="dxa"/>
            <w:tcBorders>
              <w:top w:val="single" w:sz="8" w:space="0" w:color="FFFFFF"/>
              <w:left w:val="single" w:sz="8" w:space="0" w:color="FFFFFF"/>
              <w:bottom w:val="single" w:sz="24" w:space="0" w:color="FFFFFF"/>
              <w:right w:val="single" w:sz="8" w:space="0" w:color="FFFFFF"/>
            </w:tcBorders>
            <w:shd w:val="clear" w:color="auto" w:fill="E59EDC" w:themeFill="accent5" w:themeFillTint="66"/>
            <w:tcMar>
              <w:top w:w="72" w:type="dxa"/>
              <w:left w:w="144" w:type="dxa"/>
              <w:bottom w:w="72" w:type="dxa"/>
              <w:right w:w="144" w:type="dxa"/>
            </w:tcMar>
            <w:hideMark/>
          </w:tcPr>
          <w:p w14:paraId="704AC59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DSP</w:t>
            </w:r>
          </w:p>
        </w:tc>
      </w:tr>
    </w:tbl>
    <w:p w14:paraId="10E58486" w14:textId="77777777" w:rsidR="00313547" w:rsidRPr="000B48E9" w:rsidRDefault="00313547" w:rsidP="00313547">
      <w:pPr>
        <w:rPr>
          <w:rFonts w:asciiTheme="majorHAnsi" w:hAnsiTheme="majorHAnsi" w:cstheme="majorHAnsi"/>
          <w:b/>
          <w:bCs/>
          <w:color w:val="A02B93" w:themeColor="accent5"/>
        </w:rPr>
      </w:pPr>
    </w:p>
    <w:p w14:paraId="5019D0D6" w14:textId="7525CC98" w:rsidR="00313547" w:rsidRPr="000B48E9" w:rsidRDefault="000B48E9" w:rsidP="00313547">
      <w:pPr>
        <w:pStyle w:val="Paragraphedeliste"/>
        <w:numPr>
          <w:ilvl w:val="0"/>
          <w:numId w:val="25"/>
        </w:numPr>
        <w:rPr>
          <w:rFonts w:asciiTheme="majorHAnsi" w:hAnsiTheme="majorHAnsi" w:cstheme="majorHAnsi"/>
          <w:b/>
          <w:bCs/>
          <w:color w:val="4EA72E" w:themeColor="accent6"/>
          <w:u w:val="single"/>
        </w:rPr>
      </w:pPr>
      <w:r w:rsidRPr="000B48E9">
        <w:rPr>
          <w:rFonts w:asciiTheme="majorHAnsi" w:hAnsiTheme="majorHAnsi" w:cstheme="majorHAnsi"/>
          <w:b/>
          <w:bCs/>
          <w:color w:val="4EA72E" w:themeColor="accent6"/>
          <w:u w:val="single"/>
        </w:rPr>
        <w:t>Filière EAU</w:t>
      </w:r>
      <w:r w:rsidR="00313547" w:rsidRPr="000B48E9">
        <w:rPr>
          <w:rFonts w:asciiTheme="majorHAnsi" w:hAnsiTheme="majorHAnsi" w:cstheme="majorHAnsi"/>
          <w:b/>
          <w:bCs/>
        </w:rPr>
        <w:br/>
      </w:r>
    </w:p>
    <w:p w14:paraId="096D7883" w14:textId="77777777" w:rsidR="00313547" w:rsidRPr="000B48E9" w:rsidRDefault="00313547" w:rsidP="000B48E9">
      <w:pPr>
        <w:numPr>
          <w:ilvl w:val="0"/>
          <w:numId w:val="18"/>
        </w:numPr>
        <w:ind w:left="714" w:hanging="357"/>
        <w:rPr>
          <w:rFonts w:asciiTheme="majorHAnsi" w:hAnsiTheme="majorHAnsi" w:cstheme="majorHAnsi"/>
        </w:rPr>
      </w:pPr>
      <w:r w:rsidRPr="000B48E9">
        <w:rPr>
          <w:rFonts w:asciiTheme="majorHAnsi" w:hAnsiTheme="majorHAnsi" w:cstheme="majorHAnsi"/>
        </w:rPr>
        <w:t>Prétraitement (dégrillage, dessablage, dégraissage)</w:t>
      </w:r>
    </w:p>
    <w:p w14:paraId="47B4FA1A" w14:textId="77777777" w:rsidR="00313547" w:rsidRPr="000B48E9" w:rsidRDefault="00313547" w:rsidP="000B48E9">
      <w:pPr>
        <w:numPr>
          <w:ilvl w:val="0"/>
          <w:numId w:val="18"/>
        </w:numPr>
        <w:ind w:left="714" w:hanging="357"/>
        <w:rPr>
          <w:rFonts w:asciiTheme="majorHAnsi" w:hAnsiTheme="majorHAnsi" w:cstheme="majorHAnsi"/>
        </w:rPr>
      </w:pPr>
      <w:r w:rsidRPr="000B48E9">
        <w:rPr>
          <w:rFonts w:asciiTheme="majorHAnsi" w:hAnsiTheme="majorHAnsi" w:cstheme="majorHAnsi"/>
        </w:rPr>
        <w:t>Tamisage (étape pour la protection des membranes)</w:t>
      </w:r>
    </w:p>
    <w:p w14:paraId="04EBA059" w14:textId="77777777" w:rsidR="00313547" w:rsidRPr="000B48E9" w:rsidRDefault="00313547" w:rsidP="000B48E9">
      <w:pPr>
        <w:numPr>
          <w:ilvl w:val="0"/>
          <w:numId w:val="18"/>
        </w:numPr>
        <w:ind w:left="714" w:hanging="357"/>
        <w:rPr>
          <w:rFonts w:asciiTheme="majorHAnsi" w:hAnsiTheme="majorHAnsi" w:cstheme="majorHAnsi"/>
        </w:rPr>
      </w:pPr>
      <w:r w:rsidRPr="000B48E9">
        <w:rPr>
          <w:rFonts w:asciiTheme="majorHAnsi" w:hAnsiTheme="majorHAnsi" w:cstheme="majorHAnsi"/>
        </w:rPr>
        <w:t>Traitement biologique dans un bassin d’aération</w:t>
      </w:r>
    </w:p>
    <w:p w14:paraId="5E733532" w14:textId="77777777" w:rsidR="00313547" w:rsidRPr="000B48E9" w:rsidRDefault="00313547" w:rsidP="000B48E9">
      <w:pPr>
        <w:numPr>
          <w:ilvl w:val="0"/>
          <w:numId w:val="18"/>
        </w:numPr>
        <w:ind w:left="714" w:hanging="357"/>
        <w:rPr>
          <w:rFonts w:asciiTheme="majorHAnsi" w:hAnsiTheme="majorHAnsi" w:cstheme="majorHAnsi"/>
        </w:rPr>
      </w:pPr>
      <w:r w:rsidRPr="000B48E9">
        <w:rPr>
          <w:rFonts w:asciiTheme="majorHAnsi" w:hAnsiTheme="majorHAnsi" w:cstheme="majorHAnsi"/>
        </w:rPr>
        <w:t>Filtration membranaire</w:t>
      </w:r>
    </w:p>
    <w:p w14:paraId="04CCA838" w14:textId="77777777" w:rsidR="00313547" w:rsidRPr="000B48E9" w:rsidRDefault="00313547" w:rsidP="000B48E9">
      <w:pPr>
        <w:numPr>
          <w:ilvl w:val="0"/>
          <w:numId w:val="18"/>
        </w:numPr>
        <w:ind w:left="714" w:hanging="357"/>
        <w:rPr>
          <w:rFonts w:asciiTheme="majorHAnsi" w:hAnsiTheme="majorHAnsi" w:cstheme="majorHAnsi"/>
        </w:rPr>
      </w:pPr>
      <w:r w:rsidRPr="000B48E9">
        <w:rPr>
          <w:rFonts w:asciiTheme="majorHAnsi" w:hAnsiTheme="majorHAnsi" w:cstheme="majorHAnsi"/>
        </w:rPr>
        <w:t>Rejet des eaux traitées</w:t>
      </w:r>
    </w:p>
    <w:p w14:paraId="3A5E12C8" w14:textId="77777777" w:rsidR="00313547" w:rsidRPr="000B48E9" w:rsidRDefault="00313547" w:rsidP="00313547">
      <w:pPr>
        <w:rPr>
          <w:rFonts w:asciiTheme="majorHAnsi" w:hAnsiTheme="majorHAnsi" w:cstheme="majorHAnsi"/>
        </w:rPr>
      </w:pPr>
      <w:r w:rsidRPr="000B48E9">
        <w:rPr>
          <w:rFonts w:asciiTheme="majorHAnsi" w:hAnsiTheme="majorHAnsi" w:cstheme="majorHAnsi"/>
          <w:noProof/>
        </w:rPr>
        <w:lastRenderedPageBreak/>
        <w:drawing>
          <wp:inline distT="0" distB="0" distL="0" distR="0" wp14:anchorId="1F590C74" wp14:editId="363F7FEE">
            <wp:extent cx="2832373" cy="1889185"/>
            <wp:effectExtent l="0" t="0" r="6350" b="0"/>
            <wp:docPr id="10" name="Image 1" descr="Une image contenant aérien, Photographie aérienne, plein air, herb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 descr="Une image contenant aérien, Photographie aérienne, plein air, herbe&#10;&#10;Description générée automatiquemen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40938" cy="1894898"/>
                    </a:xfrm>
                    <a:prstGeom prst="rect">
                      <a:avLst/>
                    </a:prstGeom>
                  </pic:spPr>
                </pic:pic>
              </a:graphicData>
            </a:graphic>
          </wp:inline>
        </w:drawing>
      </w:r>
      <w:r w:rsidRPr="000B48E9">
        <w:rPr>
          <w:rFonts w:asciiTheme="majorHAnsi" w:hAnsiTheme="majorHAnsi" w:cstheme="majorHAnsi"/>
        </w:rPr>
        <w:t xml:space="preserve"> </w:t>
      </w:r>
      <w:r w:rsidRPr="000B48E9">
        <w:rPr>
          <w:rFonts w:asciiTheme="majorHAnsi" w:hAnsiTheme="majorHAnsi" w:cstheme="majorHAnsi"/>
          <w:noProof/>
        </w:rPr>
        <w:drawing>
          <wp:inline distT="0" distB="0" distL="0" distR="0" wp14:anchorId="3D1B935F" wp14:editId="65F1690B">
            <wp:extent cx="2477186" cy="1857890"/>
            <wp:effectExtent l="0" t="0" r="0" b="9525"/>
            <wp:docPr id="1516712037" name="Image 1516712037">
              <a:extLst xmlns:a="http://schemas.openxmlformats.org/drawingml/2006/main">
                <a:ext uri="{FF2B5EF4-FFF2-40B4-BE49-F238E27FC236}">
                  <a16:creationId xmlns:a16="http://schemas.microsoft.com/office/drawing/2014/main" id="{187895FC-222C-47D0-B69E-BFBC2E9599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187895FC-222C-47D0-B69E-BFBC2E95991F}"/>
                        </a:ext>
                      </a:extLst>
                    </pic:cNvPr>
                    <pic:cNvPicPr>
                      <a:picLocks noChangeAspect="1"/>
                    </pic:cNvPicPr>
                  </pic:nvPicPr>
                  <pic:blipFill>
                    <a:blip r:embed="rId16"/>
                    <a:stretch>
                      <a:fillRect/>
                    </a:stretch>
                  </pic:blipFill>
                  <pic:spPr>
                    <a:xfrm>
                      <a:off x="0" y="0"/>
                      <a:ext cx="2493647" cy="1870235"/>
                    </a:xfrm>
                    <a:prstGeom prst="rect">
                      <a:avLst/>
                    </a:prstGeom>
                  </pic:spPr>
                </pic:pic>
              </a:graphicData>
            </a:graphic>
          </wp:inline>
        </w:drawing>
      </w:r>
    </w:p>
    <w:p w14:paraId="46036377" w14:textId="77777777" w:rsidR="00313547" w:rsidRPr="000B48E9" w:rsidRDefault="00313547" w:rsidP="00313547">
      <w:pPr>
        <w:ind w:left="5040" w:firstLine="720"/>
        <w:rPr>
          <w:rFonts w:asciiTheme="majorHAnsi" w:hAnsiTheme="majorHAnsi" w:cstheme="majorHAnsi"/>
        </w:rPr>
      </w:pPr>
      <w:r w:rsidRPr="000B48E9">
        <w:rPr>
          <w:rFonts w:asciiTheme="majorHAnsi" w:hAnsiTheme="majorHAnsi" w:cstheme="majorHAnsi"/>
        </w:rPr>
        <w:t>Membranes</w:t>
      </w:r>
    </w:p>
    <w:p w14:paraId="03A20CF9" w14:textId="5436D9F1" w:rsidR="000B48E9" w:rsidRPr="000B48E9" w:rsidRDefault="000B48E9" w:rsidP="000B48E9">
      <w:pPr>
        <w:rPr>
          <w:rFonts w:asciiTheme="majorHAnsi" w:hAnsiTheme="majorHAnsi" w:cstheme="majorHAnsi"/>
          <w:b/>
          <w:bCs/>
          <w:color w:val="4EA72E" w:themeColor="accent6"/>
          <w:u w:val="single"/>
        </w:rPr>
      </w:pPr>
      <w:r>
        <w:rPr>
          <w:rFonts w:asciiTheme="majorHAnsi" w:hAnsiTheme="majorHAnsi" w:cstheme="majorHAnsi"/>
          <w:b/>
          <w:bCs/>
          <w:color w:val="4EA72E" w:themeColor="accent6"/>
          <w:u w:val="single"/>
        </w:rPr>
        <w:t xml:space="preserve">2. </w:t>
      </w:r>
      <w:r w:rsidRPr="000B48E9">
        <w:rPr>
          <w:rFonts w:asciiTheme="majorHAnsi" w:hAnsiTheme="majorHAnsi" w:cstheme="majorHAnsi"/>
          <w:b/>
          <w:bCs/>
          <w:color w:val="4EA72E" w:themeColor="accent6"/>
          <w:u w:val="single"/>
        </w:rPr>
        <w:t>Filière BOUES</w:t>
      </w:r>
    </w:p>
    <w:p w14:paraId="5717676B" w14:textId="77777777" w:rsidR="00313547" w:rsidRPr="000B48E9" w:rsidRDefault="00313547" w:rsidP="00313547">
      <w:pPr>
        <w:pStyle w:val="Paragraphedeliste"/>
        <w:numPr>
          <w:ilvl w:val="0"/>
          <w:numId w:val="20"/>
        </w:numPr>
        <w:spacing w:after="160" w:line="259" w:lineRule="auto"/>
        <w:rPr>
          <w:rFonts w:asciiTheme="majorHAnsi" w:hAnsiTheme="majorHAnsi" w:cstheme="majorHAnsi"/>
        </w:rPr>
      </w:pPr>
      <w:r w:rsidRPr="000B48E9">
        <w:rPr>
          <w:rFonts w:asciiTheme="majorHAnsi" w:hAnsiTheme="majorHAnsi" w:cstheme="majorHAnsi"/>
        </w:rPr>
        <w:t>Récupération des boues qui ont été filtrées</w:t>
      </w:r>
    </w:p>
    <w:p w14:paraId="37E764F0" w14:textId="77777777" w:rsidR="00313547" w:rsidRPr="000B48E9" w:rsidRDefault="00313547" w:rsidP="00313547">
      <w:pPr>
        <w:pStyle w:val="Paragraphedeliste"/>
        <w:numPr>
          <w:ilvl w:val="0"/>
          <w:numId w:val="20"/>
        </w:numPr>
        <w:spacing w:after="160" w:line="259" w:lineRule="auto"/>
        <w:rPr>
          <w:rFonts w:asciiTheme="majorHAnsi" w:hAnsiTheme="majorHAnsi" w:cstheme="majorHAnsi"/>
        </w:rPr>
      </w:pPr>
      <w:r w:rsidRPr="000B48E9">
        <w:rPr>
          <w:rFonts w:asciiTheme="majorHAnsi" w:hAnsiTheme="majorHAnsi" w:cstheme="majorHAnsi"/>
        </w:rPr>
        <w:t>Déshydratation grâce à 2 centrifugeuses</w:t>
      </w:r>
    </w:p>
    <w:p w14:paraId="431828B3" w14:textId="77777777" w:rsidR="00313547" w:rsidRPr="000B48E9" w:rsidRDefault="00313547" w:rsidP="00313547">
      <w:pPr>
        <w:pStyle w:val="Paragraphedeliste"/>
        <w:numPr>
          <w:ilvl w:val="0"/>
          <w:numId w:val="20"/>
        </w:numPr>
        <w:spacing w:after="160" w:line="259" w:lineRule="auto"/>
        <w:rPr>
          <w:rFonts w:asciiTheme="majorHAnsi" w:hAnsiTheme="majorHAnsi" w:cstheme="majorHAnsi"/>
        </w:rPr>
      </w:pPr>
      <w:r w:rsidRPr="000B48E9">
        <w:rPr>
          <w:rFonts w:asciiTheme="majorHAnsi" w:hAnsiTheme="majorHAnsi" w:cstheme="majorHAnsi"/>
        </w:rPr>
        <w:t>Stockage</w:t>
      </w:r>
    </w:p>
    <w:p w14:paraId="59C7BEFC" w14:textId="77777777" w:rsidR="000B48E9" w:rsidRDefault="00313547" w:rsidP="000B48E9">
      <w:pPr>
        <w:pStyle w:val="Paragraphedeliste"/>
        <w:numPr>
          <w:ilvl w:val="0"/>
          <w:numId w:val="20"/>
        </w:numPr>
        <w:spacing w:after="160" w:line="259" w:lineRule="auto"/>
        <w:rPr>
          <w:rFonts w:asciiTheme="majorHAnsi" w:hAnsiTheme="majorHAnsi" w:cstheme="majorHAnsi"/>
        </w:rPr>
      </w:pPr>
      <w:r w:rsidRPr="000B48E9">
        <w:rPr>
          <w:rFonts w:asciiTheme="majorHAnsi" w:hAnsiTheme="majorHAnsi" w:cstheme="majorHAnsi"/>
        </w:rPr>
        <w:t>Valorisation via des plateformes de compostage ou valorisation agricole si boues chaulées</w:t>
      </w:r>
    </w:p>
    <w:p w14:paraId="7CF3C6AB" w14:textId="31670F6E" w:rsidR="00313547" w:rsidRPr="000B48E9" w:rsidRDefault="00313547" w:rsidP="000B48E9">
      <w:pPr>
        <w:pStyle w:val="Paragraphedeliste"/>
        <w:numPr>
          <w:ilvl w:val="0"/>
          <w:numId w:val="20"/>
        </w:numPr>
        <w:spacing w:after="160" w:line="259" w:lineRule="auto"/>
        <w:rPr>
          <w:rFonts w:asciiTheme="majorHAnsi" w:hAnsiTheme="majorHAnsi" w:cstheme="majorHAnsi"/>
        </w:rPr>
      </w:pPr>
      <w:r w:rsidRPr="000B48E9">
        <w:rPr>
          <w:rFonts w:asciiTheme="majorHAnsi" w:hAnsiTheme="majorHAnsi" w:cstheme="majorHAnsi"/>
        </w:rPr>
        <w:t>Centrifugeuse</w:t>
      </w:r>
    </w:p>
    <w:p w14:paraId="2F19937F" w14:textId="77777777" w:rsidR="00313547" w:rsidRPr="000B48E9" w:rsidRDefault="00313547" w:rsidP="00313547">
      <w:pPr>
        <w:rPr>
          <w:rFonts w:asciiTheme="majorHAnsi" w:hAnsiTheme="majorHAnsi" w:cstheme="majorHAnsi"/>
        </w:rPr>
      </w:pPr>
      <w:r w:rsidRPr="000B48E9">
        <w:rPr>
          <w:rFonts w:asciiTheme="majorHAnsi" w:hAnsiTheme="majorHAnsi" w:cstheme="majorHAnsi"/>
          <w:noProof/>
        </w:rPr>
        <w:drawing>
          <wp:inline distT="0" distB="0" distL="0" distR="0" wp14:anchorId="7957BA69" wp14:editId="3597522B">
            <wp:extent cx="2665562" cy="1999172"/>
            <wp:effectExtent l="0" t="0" r="1905" b="1270"/>
            <wp:docPr id="12" name="Image 3" descr="Une image contenant ingénierie, acier, intérieur, usine&#10;&#10;Description générée automatiquement">
              <a:extLst xmlns:a="http://schemas.openxmlformats.org/drawingml/2006/main">
                <a:ext uri="{FF2B5EF4-FFF2-40B4-BE49-F238E27FC236}">
                  <a16:creationId xmlns:a16="http://schemas.microsoft.com/office/drawing/2014/main" id="{0FF606E8-AE47-4055-8C06-C51A8613C7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3" descr="Une image contenant ingénierie, acier, intérieur, usine&#10;&#10;Description générée automatiquement">
                      <a:extLst>
                        <a:ext uri="{FF2B5EF4-FFF2-40B4-BE49-F238E27FC236}">
                          <a16:creationId xmlns:a16="http://schemas.microsoft.com/office/drawing/2014/main" id="{0FF606E8-AE47-4055-8C06-C51A8613C7A3}"/>
                        </a:ext>
                      </a:extLst>
                    </pic:cNvPr>
                    <pic:cNvPicPr>
                      <a:picLocks noChangeAspect="1"/>
                    </pic:cNvPicPr>
                  </pic:nvPicPr>
                  <pic:blipFill>
                    <a:blip r:embed="rId17"/>
                    <a:stretch>
                      <a:fillRect/>
                    </a:stretch>
                  </pic:blipFill>
                  <pic:spPr>
                    <a:xfrm>
                      <a:off x="0" y="0"/>
                      <a:ext cx="2691643" cy="2018732"/>
                    </a:xfrm>
                    <a:prstGeom prst="rect">
                      <a:avLst/>
                    </a:prstGeom>
                  </pic:spPr>
                </pic:pic>
              </a:graphicData>
            </a:graphic>
          </wp:inline>
        </w:drawing>
      </w:r>
      <w:r w:rsidRPr="000B48E9">
        <w:rPr>
          <w:rFonts w:asciiTheme="majorHAnsi" w:hAnsiTheme="majorHAnsi" w:cstheme="majorHAnsi"/>
          <w:noProof/>
        </w:rPr>
        <w:drawing>
          <wp:inline distT="0" distB="0" distL="0" distR="0" wp14:anchorId="09381790" wp14:editId="47EC9DEB">
            <wp:extent cx="3223651" cy="1065614"/>
            <wp:effectExtent l="0" t="0" r="0" b="1270"/>
            <wp:docPr id="13" name="Image 4" descr="Une image contenant machine, capture d’écran&#10;&#10;Description générée automatiquement">
              <a:extLst xmlns:a="http://schemas.openxmlformats.org/drawingml/2006/main">
                <a:ext uri="{FF2B5EF4-FFF2-40B4-BE49-F238E27FC236}">
                  <a16:creationId xmlns:a16="http://schemas.microsoft.com/office/drawing/2014/main" id="{D2B91D6B-E195-4DC5-9326-9CFDDF686C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4" descr="Une image contenant machine, capture d’écran&#10;&#10;Description générée automatiquement">
                      <a:extLst>
                        <a:ext uri="{FF2B5EF4-FFF2-40B4-BE49-F238E27FC236}">
                          <a16:creationId xmlns:a16="http://schemas.microsoft.com/office/drawing/2014/main" id="{D2B91D6B-E195-4DC5-9326-9CFDDF686CF9}"/>
                        </a:ext>
                      </a:extLst>
                    </pic:cNvPr>
                    <pic:cNvPicPr>
                      <a:picLocks noChangeAspect="1"/>
                    </pic:cNvPicPr>
                  </pic:nvPicPr>
                  <pic:blipFill>
                    <a:blip r:embed="rId18"/>
                    <a:stretch>
                      <a:fillRect/>
                    </a:stretch>
                  </pic:blipFill>
                  <pic:spPr>
                    <a:xfrm>
                      <a:off x="0" y="0"/>
                      <a:ext cx="3273147" cy="1081975"/>
                    </a:xfrm>
                    <a:prstGeom prst="rect">
                      <a:avLst/>
                    </a:prstGeom>
                  </pic:spPr>
                </pic:pic>
              </a:graphicData>
            </a:graphic>
          </wp:inline>
        </w:drawing>
      </w:r>
    </w:p>
    <w:p w14:paraId="033C2EE8" w14:textId="77777777" w:rsidR="00313547" w:rsidRPr="000B48E9" w:rsidRDefault="00313547" w:rsidP="00313547">
      <w:pPr>
        <w:rPr>
          <w:rFonts w:asciiTheme="majorHAnsi" w:hAnsiTheme="majorHAnsi" w:cstheme="majorHAnsi"/>
        </w:rPr>
      </w:pPr>
    </w:p>
    <w:p w14:paraId="36E01D80" w14:textId="77777777" w:rsidR="00313547" w:rsidRDefault="00313547" w:rsidP="00313547">
      <w:pPr>
        <w:rPr>
          <w:rFonts w:asciiTheme="majorHAnsi" w:hAnsiTheme="majorHAnsi" w:cstheme="majorHAnsi"/>
        </w:rPr>
      </w:pPr>
    </w:p>
    <w:p w14:paraId="36DB5F28" w14:textId="77777777" w:rsidR="000B48E9" w:rsidRDefault="000B48E9" w:rsidP="00313547">
      <w:pPr>
        <w:rPr>
          <w:rFonts w:asciiTheme="majorHAnsi" w:hAnsiTheme="majorHAnsi" w:cstheme="majorHAnsi"/>
        </w:rPr>
      </w:pPr>
    </w:p>
    <w:p w14:paraId="220B83BA" w14:textId="77777777" w:rsidR="000B48E9" w:rsidRDefault="000B48E9" w:rsidP="00313547">
      <w:pPr>
        <w:rPr>
          <w:rFonts w:asciiTheme="majorHAnsi" w:hAnsiTheme="majorHAnsi" w:cstheme="majorHAnsi"/>
        </w:rPr>
      </w:pPr>
    </w:p>
    <w:p w14:paraId="765EE007" w14:textId="77777777" w:rsidR="000B48E9" w:rsidRDefault="000B48E9" w:rsidP="00313547">
      <w:pPr>
        <w:rPr>
          <w:rFonts w:asciiTheme="majorHAnsi" w:hAnsiTheme="majorHAnsi" w:cstheme="majorHAnsi"/>
        </w:rPr>
      </w:pPr>
    </w:p>
    <w:p w14:paraId="20D86DE9" w14:textId="77777777" w:rsidR="000B48E9" w:rsidRDefault="000B48E9" w:rsidP="00313547">
      <w:pPr>
        <w:rPr>
          <w:rFonts w:asciiTheme="majorHAnsi" w:hAnsiTheme="majorHAnsi" w:cstheme="majorHAnsi"/>
        </w:rPr>
      </w:pPr>
    </w:p>
    <w:p w14:paraId="76E71C00" w14:textId="77777777" w:rsidR="000B48E9" w:rsidRDefault="000B48E9" w:rsidP="00313547">
      <w:pPr>
        <w:rPr>
          <w:rFonts w:asciiTheme="majorHAnsi" w:hAnsiTheme="majorHAnsi" w:cstheme="majorHAnsi"/>
        </w:rPr>
      </w:pPr>
    </w:p>
    <w:p w14:paraId="3D0B2BE9" w14:textId="77777777" w:rsidR="000B48E9" w:rsidRDefault="000B48E9" w:rsidP="00313547">
      <w:pPr>
        <w:rPr>
          <w:rFonts w:asciiTheme="majorHAnsi" w:hAnsiTheme="majorHAnsi" w:cstheme="majorHAnsi"/>
        </w:rPr>
      </w:pPr>
    </w:p>
    <w:p w14:paraId="52749078" w14:textId="77777777" w:rsidR="000B48E9" w:rsidRDefault="000B48E9" w:rsidP="00313547">
      <w:pPr>
        <w:rPr>
          <w:rFonts w:asciiTheme="majorHAnsi" w:hAnsiTheme="majorHAnsi" w:cstheme="majorHAnsi"/>
        </w:rPr>
      </w:pPr>
    </w:p>
    <w:p w14:paraId="48057F7E" w14:textId="77777777" w:rsidR="000B48E9" w:rsidRDefault="000B48E9" w:rsidP="00313547">
      <w:pPr>
        <w:rPr>
          <w:rFonts w:asciiTheme="majorHAnsi" w:hAnsiTheme="majorHAnsi" w:cstheme="majorHAnsi"/>
        </w:rPr>
      </w:pPr>
    </w:p>
    <w:p w14:paraId="7450EBA2" w14:textId="77777777" w:rsidR="000B48E9" w:rsidRPr="000B48E9" w:rsidRDefault="000B48E9" w:rsidP="00313547">
      <w:pPr>
        <w:rPr>
          <w:rFonts w:asciiTheme="majorHAnsi" w:hAnsiTheme="majorHAnsi" w:cstheme="majorHAnsi"/>
        </w:rPr>
      </w:pPr>
    </w:p>
    <w:p w14:paraId="4ED87937" w14:textId="77777777" w:rsidR="00313547" w:rsidRPr="000B48E9" w:rsidRDefault="00313547" w:rsidP="00313547">
      <w:pPr>
        <w:rPr>
          <w:rFonts w:asciiTheme="majorHAnsi" w:hAnsiTheme="majorHAnsi" w:cstheme="majorHAnsi"/>
          <w:b/>
          <w:bCs/>
          <w:color w:val="A02B93" w:themeColor="accent5"/>
          <w:u w:val="single"/>
        </w:rPr>
      </w:pPr>
      <w:r w:rsidRPr="000B48E9">
        <w:rPr>
          <w:rFonts w:asciiTheme="majorHAnsi" w:hAnsiTheme="majorHAnsi" w:cstheme="majorHAnsi"/>
          <w:b/>
          <w:bCs/>
          <w:color w:val="A02B93" w:themeColor="accent5"/>
          <w:u w:val="single"/>
        </w:rPr>
        <w:lastRenderedPageBreak/>
        <w:t>STEP DISQUES BIOLOGIQUES</w:t>
      </w:r>
    </w:p>
    <w:tbl>
      <w:tblPr>
        <w:tblW w:w="10196" w:type="dxa"/>
        <w:tblCellMar>
          <w:left w:w="0" w:type="dxa"/>
          <w:right w:w="0" w:type="dxa"/>
        </w:tblCellMar>
        <w:tblLook w:val="0420" w:firstRow="1" w:lastRow="0" w:firstColumn="0" w:lastColumn="0" w:noHBand="0" w:noVBand="1"/>
      </w:tblPr>
      <w:tblGrid>
        <w:gridCol w:w="2967"/>
        <w:gridCol w:w="992"/>
        <w:gridCol w:w="2835"/>
        <w:gridCol w:w="1276"/>
        <w:gridCol w:w="2126"/>
      </w:tblGrid>
      <w:tr w:rsidR="00313547" w:rsidRPr="000B48E9" w14:paraId="2DCB7449" w14:textId="77777777" w:rsidTr="00160F77">
        <w:trPr>
          <w:trHeight w:val="584"/>
        </w:trPr>
        <w:tc>
          <w:tcPr>
            <w:tcW w:w="2967"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61AF08EC"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Commune/nom</w:t>
            </w:r>
          </w:p>
        </w:tc>
        <w:tc>
          <w:tcPr>
            <w:tcW w:w="992"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12F62CB0"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Année</w:t>
            </w:r>
          </w:p>
        </w:tc>
        <w:tc>
          <w:tcPr>
            <w:tcW w:w="2835"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091D2572"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Type</w:t>
            </w:r>
          </w:p>
        </w:tc>
        <w:tc>
          <w:tcPr>
            <w:tcW w:w="1276"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3E324129"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Capacité EH</w:t>
            </w:r>
          </w:p>
        </w:tc>
        <w:tc>
          <w:tcPr>
            <w:tcW w:w="2126"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28FA84F5"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Mode de gestion</w:t>
            </w:r>
          </w:p>
        </w:tc>
      </w:tr>
      <w:tr w:rsidR="00313547" w:rsidRPr="000B48E9" w14:paraId="63F0ACEA" w14:textId="77777777" w:rsidTr="00160F77">
        <w:trPr>
          <w:trHeight w:val="584"/>
        </w:trPr>
        <w:tc>
          <w:tcPr>
            <w:tcW w:w="2967"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7138E0B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Courson</w:t>
            </w:r>
          </w:p>
        </w:tc>
        <w:tc>
          <w:tcPr>
            <w:tcW w:w="992"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2E11E8A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2002</w:t>
            </w:r>
          </w:p>
        </w:tc>
        <w:tc>
          <w:tcPr>
            <w:tcW w:w="2835"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0016570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Disques biologiques</w:t>
            </w:r>
          </w:p>
        </w:tc>
        <w:tc>
          <w:tcPr>
            <w:tcW w:w="1276"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7414BE7E"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520</w:t>
            </w:r>
          </w:p>
        </w:tc>
        <w:tc>
          <w:tcPr>
            <w:tcW w:w="2126"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5ADCCEA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bl>
    <w:p w14:paraId="23267B74" w14:textId="77777777" w:rsidR="00313547" w:rsidRPr="000B48E9" w:rsidRDefault="00313547" w:rsidP="00313547">
      <w:pPr>
        <w:rPr>
          <w:rFonts w:asciiTheme="majorHAnsi" w:hAnsiTheme="majorHAnsi" w:cstheme="majorHAnsi"/>
          <w:color w:val="A02B93" w:themeColor="accent5"/>
        </w:rPr>
      </w:pPr>
    </w:p>
    <w:p w14:paraId="165AE0F1" w14:textId="77777777" w:rsidR="00313547" w:rsidRPr="000B48E9" w:rsidRDefault="00313547" w:rsidP="00313547">
      <w:pPr>
        <w:pStyle w:val="Paragraphedeliste"/>
        <w:numPr>
          <w:ilvl w:val="0"/>
          <w:numId w:val="21"/>
        </w:numPr>
        <w:spacing w:after="160" w:line="259" w:lineRule="auto"/>
        <w:rPr>
          <w:rFonts w:asciiTheme="majorHAnsi" w:hAnsiTheme="majorHAnsi" w:cstheme="majorHAnsi"/>
        </w:rPr>
      </w:pPr>
      <w:r w:rsidRPr="000B48E9">
        <w:rPr>
          <w:rFonts w:asciiTheme="majorHAnsi" w:hAnsiTheme="majorHAnsi" w:cstheme="majorHAnsi"/>
        </w:rPr>
        <w:t>Dégrillage</w:t>
      </w:r>
    </w:p>
    <w:p w14:paraId="37744230" w14:textId="77777777" w:rsidR="00313547" w:rsidRPr="000B48E9" w:rsidRDefault="00313547" w:rsidP="00313547">
      <w:pPr>
        <w:pStyle w:val="Paragraphedeliste"/>
        <w:numPr>
          <w:ilvl w:val="0"/>
          <w:numId w:val="21"/>
        </w:numPr>
        <w:spacing w:after="160" w:line="259" w:lineRule="auto"/>
        <w:rPr>
          <w:rFonts w:asciiTheme="majorHAnsi" w:hAnsiTheme="majorHAnsi" w:cstheme="majorHAnsi"/>
        </w:rPr>
      </w:pPr>
      <w:r w:rsidRPr="000B48E9">
        <w:rPr>
          <w:rFonts w:asciiTheme="majorHAnsi" w:hAnsiTheme="majorHAnsi" w:cstheme="majorHAnsi"/>
        </w:rPr>
        <w:t>Décanteurs/digesteurs</w:t>
      </w:r>
    </w:p>
    <w:p w14:paraId="021BED9A" w14:textId="77777777" w:rsidR="00313547" w:rsidRPr="000B48E9" w:rsidRDefault="00313547" w:rsidP="00313547">
      <w:pPr>
        <w:pStyle w:val="Paragraphedeliste"/>
        <w:numPr>
          <w:ilvl w:val="0"/>
          <w:numId w:val="21"/>
        </w:numPr>
        <w:spacing w:after="160" w:line="259" w:lineRule="auto"/>
        <w:rPr>
          <w:rFonts w:asciiTheme="majorHAnsi" w:hAnsiTheme="majorHAnsi" w:cstheme="majorHAnsi"/>
        </w:rPr>
      </w:pPr>
      <w:r w:rsidRPr="000B48E9">
        <w:rPr>
          <w:rFonts w:asciiTheme="majorHAnsi" w:hAnsiTheme="majorHAnsi" w:cstheme="majorHAnsi"/>
        </w:rPr>
        <w:t>Disques biologiques</w:t>
      </w:r>
    </w:p>
    <w:p w14:paraId="0476EF56" w14:textId="77777777" w:rsidR="00313547" w:rsidRPr="000B48E9" w:rsidRDefault="00313547" w:rsidP="00313547">
      <w:pPr>
        <w:pStyle w:val="Paragraphedeliste"/>
        <w:numPr>
          <w:ilvl w:val="0"/>
          <w:numId w:val="21"/>
        </w:numPr>
        <w:spacing w:after="160" w:line="259" w:lineRule="auto"/>
        <w:rPr>
          <w:rFonts w:asciiTheme="majorHAnsi" w:hAnsiTheme="majorHAnsi" w:cstheme="majorHAnsi"/>
        </w:rPr>
      </w:pPr>
      <w:r w:rsidRPr="000B48E9">
        <w:rPr>
          <w:rFonts w:asciiTheme="majorHAnsi" w:hAnsiTheme="majorHAnsi" w:cstheme="majorHAnsi"/>
        </w:rPr>
        <w:t>Rejet des eaux traitées</w:t>
      </w:r>
    </w:p>
    <w:p w14:paraId="61C8672C" w14:textId="77777777" w:rsidR="00313547" w:rsidRPr="000B48E9" w:rsidRDefault="00313547" w:rsidP="00313547">
      <w:pPr>
        <w:rPr>
          <w:rFonts w:asciiTheme="majorHAnsi" w:hAnsiTheme="majorHAnsi" w:cstheme="majorHAnsi"/>
        </w:rPr>
      </w:pPr>
      <w:r w:rsidRPr="000B48E9">
        <w:rPr>
          <w:rFonts w:asciiTheme="majorHAnsi" w:hAnsiTheme="majorHAnsi" w:cstheme="majorHAnsi"/>
          <w:noProof/>
        </w:rPr>
        <w:drawing>
          <wp:inline distT="0" distB="0" distL="0" distR="0" wp14:anchorId="5B731976" wp14:editId="69A49C94">
            <wp:extent cx="3591918" cy="2001328"/>
            <wp:effectExtent l="0" t="0" r="8890" b="0"/>
            <wp:docPr id="25" name="Image 3" descr="Une image contenant capture d’écran, diagramm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3" descr="Une image contenant capture d’écran, diagramme, conception&#10;&#10;Description générée automatiqu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9061" cy="2005308"/>
                    </a:xfrm>
                    <a:prstGeom prst="rect">
                      <a:avLst/>
                    </a:prstGeom>
                    <a:noFill/>
                    <a:ln>
                      <a:noFill/>
                    </a:ln>
                  </pic:spPr>
                </pic:pic>
              </a:graphicData>
            </a:graphic>
          </wp:inline>
        </w:drawing>
      </w:r>
    </w:p>
    <w:p w14:paraId="602AE4E8" w14:textId="77777777" w:rsidR="00313547" w:rsidRPr="000B48E9" w:rsidRDefault="00313547" w:rsidP="00313547">
      <w:pPr>
        <w:rPr>
          <w:rFonts w:asciiTheme="majorHAnsi" w:hAnsiTheme="majorHAnsi" w:cstheme="majorHAnsi"/>
          <w:color w:val="A02B93" w:themeColor="accent5"/>
        </w:rPr>
      </w:pPr>
    </w:p>
    <w:p w14:paraId="689C7258" w14:textId="77777777" w:rsidR="00313547" w:rsidRPr="000B48E9" w:rsidRDefault="00313547" w:rsidP="00313547">
      <w:pPr>
        <w:rPr>
          <w:rFonts w:asciiTheme="majorHAnsi" w:hAnsiTheme="majorHAnsi" w:cstheme="majorHAnsi"/>
          <w:noProof/>
          <w:lang w:eastAsia="fr-FR"/>
        </w:rPr>
      </w:pPr>
      <w:r w:rsidRPr="000B48E9">
        <w:rPr>
          <w:rFonts w:asciiTheme="majorHAnsi" w:hAnsiTheme="majorHAnsi" w:cstheme="majorHAnsi"/>
          <w:noProof/>
        </w:rPr>
        <w:drawing>
          <wp:inline distT="0" distB="0" distL="0" distR="0" wp14:anchorId="6B17DC5D" wp14:editId="0D6DCCA1">
            <wp:extent cx="2486025" cy="4267200"/>
            <wp:effectExtent l="0" t="0" r="9525" b="0"/>
            <wp:docPr id="14" name="Image 3" descr="degrilleur courson.JPG"/>
            <wp:cNvGraphicFramePr/>
            <a:graphic xmlns:a="http://schemas.openxmlformats.org/drawingml/2006/main">
              <a:graphicData uri="http://schemas.openxmlformats.org/drawingml/2006/picture">
                <pic:pic xmlns:pic="http://schemas.openxmlformats.org/drawingml/2006/picture">
                  <pic:nvPicPr>
                    <pic:cNvPr id="4" name="Image 3" descr="degrilleur courson.JPG"/>
                    <pic:cNvPicPr/>
                  </pic:nvPicPr>
                  <pic:blipFill>
                    <a:blip r:embed="rId20" cstate="print"/>
                    <a:stretch>
                      <a:fillRect/>
                    </a:stretch>
                  </pic:blipFill>
                  <pic:spPr>
                    <a:xfrm>
                      <a:off x="0" y="0"/>
                      <a:ext cx="2486336" cy="4267734"/>
                    </a:xfrm>
                    <a:prstGeom prst="rect">
                      <a:avLst/>
                    </a:prstGeom>
                  </pic:spPr>
                </pic:pic>
              </a:graphicData>
            </a:graphic>
          </wp:inline>
        </w:drawing>
      </w:r>
      <w:r w:rsidRPr="000B48E9">
        <w:rPr>
          <w:rFonts w:asciiTheme="majorHAnsi" w:hAnsiTheme="majorHAnsi" w:cstheme="majorHAnsi"/>
          <w:noProof/>
          <w:lang w:eastAsia="fr-FR"/>
        </w:rPr>
        <w:t xml:space="preserve"> </w:t>
      </w:r>
      <w:r w:rsidRPr="000B48E9">
        <w:rPr>
          <w:rFonts w:asciiTheme="majorHAnsi" w:hAnsiTheme="majorHAnsi" w:cstheme="majorHAnsi"/>
          <w:noProof/>
        </w:rPr>
        <w:drawing>
          <wp:inline distT="0" distB="0" distL="0" distR="0" wp14:anchorId="4850053E" wp14:editId="40E603AD">
            <wp:extent cx="2362200" cy="3149602"/>
            <wp:effectExtent l="0" t="0" r="0" b="0"/>
            <wp:docPr id="15" name="Image 4" descr="Une image contenant ciel, plein air, arbre, nua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4" descr="Une image contenant ciel, plein air, arbre, nuage&#10;&#10;Description générée automatiquement"/>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62723" cy="3150299"/>
                    </a:xfrm>
                    <a:prstGeom prst="rect">
                      <a:avLst/>
                    </a:prstGeom>
                  </pic:spPr>
                </pic:pic>
              </a:graphicData>
            </a:graphic>
          </wp:inline>
        </w:drawing>
      </w:r>
    </w:p>
    <w:p w14:paraId="54DB808B" w14:textId="77777777" w:rsidR="00313547" w:rsidRPr="000B48E9" w:rsidRDefault="00313547" w:rsidP="00313547">
      <w:pPr>
        <w:rPr>
          <w:rFonts w:asciiTheme="majorHAnsi" w:hAnsiTheme="majorHAnsi" w:cstheme="majorHAnsi"/>
          <w:noProof/>
          <w:lang w:eastAsia="fr-FR"/>
        </w:rPr>
      </w:pPr>
    </w:p>
    <w:p w14:paraId="03DF47E4" w14:textId="77777777" w:rsidR="00313547" w:rsidRPr="000B48E9" w:rsidRDefault="00313547" w:rsidP="00313547">
      <w:pPr>
        <w:rPr>
          <w:rFonts w:asciiTheme="majorHAnsi" w:hAnsiTheme="majorHAnsi" w:cstheme="majorHAnsi"/>
        </w:rPr>
      </w:pPr>
    </w:p>
    <w:p w14:paraId="27D59ED1" w14:textId="77777777" w:rsidR="00313547" w:rsidRPr="000B48E9" w:rsidRDefault="00313547" w:rsidP="00313547">
      <w:pPr>
        <w:rPr>
          <w:rFonts w:asciiTheme="majorHAnsi" w:hAnsiTheme="majorHAnsi" w:cstheme="majorHAnsi"/>
          <w:b/>
          <w:bCs/>
          <w:color w:val="A02B93" w:themeColor="accent5"/>
          <w:u w:val="single"/>
        </w:rPr>
      </w:pPr>
      <w:r w:rsidRPr="000B48E9">
        <w:rPr>
          <w:rFonts w:asciiTheme="majorHAnsi" w:hAnsiTheme="majorHAnsi" w:cstheme="majorHAnsi"/>
          <w:b/>
          <w:bCs/>
          <w:color w:val="A02B93" w:themeColor="accent5"/>
          <w:u w:val="single"/>
        </w:rPr>
        <w:t>STEP FILTRES PLANTES DE ROSEAUX</w:t>
      </w:r>
    </w:p>
    <w:p w14:paraId="493A791D" w14:textId="77777777" w:rsidR="00313547" w:rsidRPr="000B48E9" w:rsidRDefault="00313547" w:rsidP="00313547">
      <w:pPr>
        <w:rPr>
          <w:rFonts w:asciiTheme="majorHAnsi" w:hAnsiTheme="majorHAnsi" w:cstheme="majorHAnsi"/>
          <w:color w:val="A02B93" w:themeColor="accent5"/>
        </w:rPr>
      </w:pPr>
    </w:p>
    <w:tbl>
      <w:tblPr>
        <w:tblW w:w="9515" w:type="dxa"/>
        <w:tblCellMar>
          <w:left w:w="0" w:type="dxa"/>
          <w:right w:w="0" w:type="dxa"/>
        </w:tblCellMar>
        <w:tblLook w:val="0420" w:firstRow="1" w:lastRow="0" w:firstColumn="0" w:lastColumn="0" w:noHBand="0" w:noVBand="1"/>
      </w:tblPr>
      <w:tblGrid>
        <w:gridCol w:w="3092"/>
        <w:gridCol w:w="1436"/>
        <w:gridCol w:w="2515"/>
        <w:gridCol w:w="1229"/>
        <w:gridCol w:w="1243"/>
      </w:tblGrid>
      <w:tr w:rsidR="00313547" w:rsidRPr="000B48E9" w14:paraId="1469FB9D" w14:textId="77777777" w:rsidTr="00160F77">
        <w:trPr>
          <w:trHeight w:val="451"/>
        </w:trPr>
        <w:tc>
          <w:tcPr>
            <w:tcW w:w="3092"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6345286C"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Commune/nom</w:t>
            </w:r>
          </w:p>
        </w:tc>
        <w:tc>
          <w:tcPr>
            <w:tcW w:w="1436" w:type="dxa"/>
            <w:tcBorders>
              <w:top w:val="single" w:sz="8" w:space="0" w:color="FFFFFF"/>
              <w:left w:val="single" w:sz="8" w:space="0" w:color="FFFFFF"/>
              <w:bottom w:val="single" w:sz="24" w:space="0" w:color="FFFFFF"/>
              <w:right w:val="single" w:sz="8" w:space="0" w:color="FFFFFF"/>
            </w:tcBorders>
            <w:shd w:val="clear" w:color="auto" w:fill="008992"/>
          </w:tcPr>
          <w:p w14:paraId="6F2C9DBC" w14:textId="77777777" w:rsidR="00313547" w:rsidRPr="000B48E9" w:rsidRDefault="00313547" w:rsidP="00160F77">
            <w:pPr>
              <w:rPr>
                <w:rFonts w:asciiTheme="majorHAnsi" w:hAnsiTheme="majorHAnsi" w:cstheme="majorHAnsi"/>
                <w:b/>
                <w:bCs/>
              </w:rPr>
            </w:pPr>
            <w:r w:rsidRPr="000B48E9">
              <w:rPr>
                <w:rFonts w:asciiTheme="majorHAnsi" w:hAnsiTheme="majorHAnsi" w:cstheme="majorHAnsi"/>
                <w:b/>
                <w:bCs/>
              </w:rPr>
              <w:t>Année de construction</w:t>
            </w:r>
          </w:p>
        </w:tc>
        <w:tc>
          <w:tcPr>
            <w:tcW w:w="2515"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1DAC21B8"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Type</w:t>
            </w:r>
          </w:p>
        </w:tc>
        <w:tc>
          <w:tcPr>
            <w:tcW w:w="1229"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6F966363"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Capacité EH</w:t>
            </w:r>
          </w:p>
        </w:tc>
        <w:tc>
          <w:tcPr>
            <w:tcW w:w="1243" w:type="dxa"/>
            <w:tcBorders>
              <w:top w:val="single" w:sz="8" w:space="0" w:color="FFFFFF"/>
              <w:left w:val="single" w:sz="8" w:space="0" w:color="FFFFFF"/>
              <w:bottom w:val="single" w:sz="24" w:space="0" w:color="FFFFFF"/>
              <w:right w:val="single" w:sz="8" w:space="0" w:color="FFFFFF"/>
            </w:tcBorders>
            <w:shd w:val="clear" w:color="auto" w:fill="008992"/>
          </w:tcPr>
          <w:p w14:paraId="776FBB1B" w14:textId="77777777" w:rsidR="00313547" w:rsidRPr="000B48E9" w:rsidRDefault="00313547" w:rsidP="00160F77">
            <w:pPr>
              <w:rPr>
                <w:rFonts w:asciiTheme="majorHAnsi" w:hAnsiTheme="majorHAnsi" w:cstheme="majorHAnsi"/>
                <w:b/>
                <w:bCs/>
              </w:rPr>
            </w:pPr>
            <w:r w:rsidRPr="000B48E9">
              <w:rPr>
                <w:rFonts w:asciiTheme="majorHAnsi" w:hAnsiTheme="majorHAnsi" w:cstheme="majorHAnsi"/>
                <w:b/>
                <w:bCs/>
              </w:rPr>
              <w:t>Mode de gestion</w:t>
            </w:r>
          </w:p>
        </w:tc>
      </w:tr>
      <w:tr w:rsidR="00313547" w:rsidRPr="000B48E9" w14:paraId="33BA3FAF"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40E672C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La Forêt le Roi - Chemin Creux</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63CF0839"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1994</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187B662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510B7C4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316</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40AC796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1E6D0B18" w14:textId="77777777" w:rsidTr="00160F77">
        <w:trPr>
          <w:trHeight w:val="584"/>
        </w:trPr>
        <w:tc>
          <w:tcPr>
            <w:tcW w:w="3092"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0B29D93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La Forêt le Roi - La Mare aux Loups</w:t>
            </w:r>
          </w:p>
        </w:tc>
        <w:tc>
          <w:tcPr>
            <w:tcW w:w="1436" w:type="dxa"/>
            <w:tcBorders>
              <w:top w:val="single" w:sz="24" w:space="0" w:color="FFFFFF"/>
              <w:left w:val="single" w:sz="8" w:space="0" w:color="FFFFFF"/>
              <w:bottom w:val="single" w:sz="8" w:space="0" w:color="FFFFFF"/>
              <w:right w:val="single" w:sz="8" w:space="0" w:color="FFFFFF"/>
            </w:tcBorders>
            <w:shd w:val="clear" w:color="auto" w:fill="CBDADC"/>
          </w:tcPr>
          <w:p w14:paraId="5F7E049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1994</w:t>
            </w:r>
          </w:p>
        </w:tc>
        <w:tc>
          <w:tcPr>
            <w:tcW w:w="2515"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0083F6B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619DAC9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184</w:t>
            </w:r>
          </w:p>
        </w:tc>
        <w:tc>
          <w:tcPr>
            <w:tcW w:w="1243" w:type="dxa"/>
            <w:tcBorders>
              <w:top w:val="single" w:sz="24" w:space="0" w:color="FFFFFF"/>
              <w:left w:val="single" w:sz="8" w:space="0" w:color="FFFFFF"/>
              <w:bottom w:val="single" w:sz="8" w:space="0" w:color="FFFFFF"/>
              <w:right w:val="single" w:sz="8" w:space="0" w:color="FFFFFF"/>
            </w:tcBorders>
            <w:shd w:val="clear" w:color="auto" w:fill="CBDADC"/>
          </w:tcPr>
          <w:p w14:paraId="78F30754"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78AAD15D"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584F48A5" w14:textId="77777777" w:rsidR="00313547" w:rsidRPr="000B48E9" w:rsidRDefault="00313547" w:rsidP="00160F77">
            <w:pPr>
              <w:rPr>
                <w:rFonts w:asciiTheme="majorHAnsi" w:hAnsiTheme="majorHAnsi" w:cstheme="majorHAnsi"/>
              </w:rPr>
            </w:pPr>
            <w:proofErr w:type="spellStart"/>
            <w:r w:rsidRPr="000B48E9">
              <w:rPr>
                <w:rFonts w:asciiTheme="majorHAnsi" w:hAnsiTheme="majorHAnsi" w:cstheme="majorHAnsi"/>
              </w:rPr>
              <w:t>Mulleron</w:t>
            </w:r>
            <w:proofErr w:type="spellEnd"/>
            <w:r w:rsidRPr="000B48E9">
              <w:rPr>
                <w:rFonts w:asciiTheme="majorHAnsi" w:hAnsiTheme="majorHAnsi" w:cstheme="majorHAnsi"/>
              </w:rPr>
              <w:t xml:space="preserve"> Janvry</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74A2D33B"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2013</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258E70DA"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648C1CC1"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250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6E3815D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778CFADC"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4C2ECB2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La Brosse Janvry</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3A348670"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2015</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C16466A"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4D980E2C"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140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5D649AA1"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594A0A5B" w14:textId="77777777" w:rsidTr="00160F77">
        <w:trPr>
          <w:trHeight w:val="760"/>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7680CB1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Charmoise Fontenay</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45FC5D9E"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2016</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7DA040A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7DD20BC"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600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493D8CA9"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5DF1F16C"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87C3288" w14:textId="77777777" w:rsidR="00313547" w:rsidRPr="000B48E9" w:rsidRDefault="00313547" w:rsidP="00160F77">
            <w:pPr>
              <w:rPr>
                <w:rFonts w:asciiTheme="majorHAnsi" w:hAnsiTheme="majorHAnsi" w:cstheme="majorHAnsi"/>
              </w:rPr>
            </w:pPr>
            <w:proofErr w:type="spellStart"/>
            <w:r w:rsidRPr="000B48E9">
              <w:rPr>
                <w:rFonts w:asciiTheme="majorHAnsi" w:hAnsiTheme="majorHAnsi" w:cstheme="majorHAnsi"/>
              </w:rPr>
              <w:t>Arpenty</w:t>
            </w:r>
            <w:proofErr w:type="spellEnd"/>
            <w:r w:rsidRPr="000B48E9">
              <w:rPr>
                <w:rFonts w:asciiTheme="majorHAnsi" w:hAnsiTheme="majorHAnsi" w:cstheme="majorHAnsi"/>
              </w:rPr>
              <w:t xml:space="preserve"> Bruyères</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1FAB4D5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2017</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9C2FCD1"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18699B3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180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26747D2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46BD1F9C" w14:textId="77777777" w:rsidTr="00160F77">
        <w:trPr>
          <w:trHeight w:val="967"/>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25C7952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Janvry Bourg</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74B2AA20"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Fin 2020</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535721C"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6E673F9C"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450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0A0040A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7545D316"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60726E7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Pecqueuse</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2104164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2021</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34D6ABB5"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plantés de roseaux</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2A860E6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505</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73E3627A"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bl>
    <w:p w14:paraId="12BFDB12" w14:textId="77777777" w:rsidR="00313547" w:rsidRPr="000B48E9" w:rsidRDefault="00313547" w:rsidP="00313547">
      <w:pPr>
        <w:rPr>
          <w:rFonts w:asciiTheme="majorHAnsi" w:hAnsiTheme="majorHAnsi" w:cstheme="majorHAnsi"/>
          <w:color w:val="A02B93" w:themeColor="accent5"/>
        </w:rPr>
      </w:pPr>
    </w:p>
    <w:p w14:paraId="6544008D" w14:textId="77777777" w:rsidR="00313547" w:rsidRPr="000B48E9" w:rsidRDefault="00313547" w:rsidP="00313547">
      <w:pPr>
        <w:rPr>
          <w:rFonts w:asciiTheme="majorHAnsi" w:hAnsiTheme="majorHAnsi" w:cstheme="majorHAnsi"/>
          <w:color w:val="A02B93" w:themeColor="accent5"/>
        </w:rPr>
      </w:pPr>
    </w:p>
    <w:p w14:paraId="7CD61835"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Dégrillage</w:t>
      </w:r>
    </w:p>
    <w:p w14:paraId="3C6B942D"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Alimentation des filtres par système de bâchées</w:t>
      </w:r>
    </w:p>
    <w:p w14:paraId="062063FC"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1</w:t>
      </w:r>
      <w:r w:rsidRPr="000B48E9">
        <w:rPr>
          <w:rFonts w:asciiTheme="majorHAnsi" w:hAnsiTheme="majorHAnsi" w:cstheme="majorHAnsi"/>
          <w:vertAlign w:val="superscript"/>
        </w:rPr>
        <w:t>er</w:t>
      </w:r>
      <w:r w:rsidRPr="000B48E9">
        <w:rPr>
          <w:rFonts w:asciiTheme="majorHAnsi" w:hAnsiTheme="majorHAnsi" w:cstheme="majorHAnsi"/>
        </w:rPr>
        <w:t xml:space="preserve"> étage de filtres plantés de roseaux</w:t>
      </w:r>
    </w:p>
    <w:p w14:paraId="23A861A9"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2ème étage de filtres plantés de roseaux</w:t>
      </w:r>
    </w:p>
    <w:p w14:paraId="0DB76332"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Filtre à apatite (option)</w:t>
      </w:r>
    </w:p>
    <w:p w14:paraId="4F651DA0"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Noues d’infiltration (option)</w:t>
      </w:r>
    </w:p>
    <w:p w14:paraId="752E6042" w14:textId="77777777" w:rsidR="00313547" w:rsidRPr="000B48E9" w:rsidRDefault="00313547" w:rsidP="00313547">
      <w:pPr>
        <w:pStyle w:val="Paragraphedeliste"/>
        <w:numPr>
          <w:ilvl w:val="0"/>
          <w:numId w:val="22"/>
        </w:numPr>
        <w:spacing w:after="160" w:line="259" w:lineRule="auto"/>
        <w:rPr>
          <w:rFonts w:asciiTheme="majorHAnsi" w:hAnsiTheme="majorHAnsi" w:cstheme="majorHAnsi"/>
        </w:rPr>
      </w:pPr>
      <w:r w:rsidRPr="000B48E9">
        <w:rPr>
          <w:rFonts w:asciiTheme="majorHAnsi" w:hAnsiTheme="majorHAnsi" w:cstheme="majorHAnsi"/>
        </w:rPr>
        <w:t>Rejet des eaux traitées</w:t>
      </w:r>
    </w:p>
    <w:p w14:paraId="0F2FBBB7" w14:textId="77777777" w:rsidR="00313547" w:rsidRPr="000B48E9" w:rsidRDefault="00313547" w:rsidP="00313547">
      <w:pPr>
        <w:rPr>
          <w:rFonts w:asciiTheme="majorHAnsi" w:hAnsiTheme="majorHAnsi" w:cstheme="majorHAnsi"/>
        </w:rPr>
      </w:pPr>
    </w:p>
    <w:p w14:paraId="35411926" w14:textId="77777777" w:rsidR="00313547" w:rsidRPr="000B48E9" w:rsidRDefault="00313547" w:rsidP="00313547">
      <w:pPr>
        <w:rPr>
          <w:rFonts w:asciiTheme="majorHAnsi" w:hAnsiTheme="majorHAnsi" w:cstheme="majorHAnsi"/>
        </w:rPr>
      </w:pPr>
      <w:r w:rsidRPr="000B48E9">
        <w:rPr>
          <w:rFonts w:asciiTheme="majorHAnsi" w:hAnsiTheme="majorHAnsi" w:cstheme="majorHAnsi"/>
          <w:noProof/>
        </w:rPr>
        <w:lastRenderedPageBreak/>
        <w:drawing>
          <wp:inline distT="0" distB="0" distL="0" distR="0" wp14:anchorId="5327C9C1" wp14:editId="63A28B2D">
            <wp:extent cx="5760720" cy="3098165"/>
            <wp:effectExtent l="0" t="0" r="0" b="6985"/>
            <wp:docPr id="17" name="Image 5" descr="Une image contenant capture d’écran&#10;&#10;Description générée automatiquement"/>
            <wp:cNvGraphicFramePr/>
            <a:graphic xmlns:a="http://schemas.openxmlformats.org/drawingml/2006/main">
              <a:graphicData uri="http://schemas.openxmlformats.org/drawingml/2006/picture">
                <pic:pic xmlns:pic="http://schemas.openxmlformats.org/drawingml/2006/picture">
                  <pic:nvPicPr>
                    <pic:cNvPr id="17" name="Image 5" descr="Une image contenant capture d’écran&#10;&#10;Description générée automatiquement"/>
                    <pic:cNvPicPr/>
                  </pic:nvPicPr>
                  <pic:blipFill>
                    <a:blip r:embed="rId22">
                      <a:extLst>
                        <a:ext uri="{28A0092B-C50C-407E-A947-70E740481C1C}">
                          <a14:useLocalDpi xmlns:a14="http://schemas.microsoft.com/office/drawing/2010/main"/>
                        </a:ext>
                      </a:extLst>
                    </a:blip>
                    <a:stretch>
                      <a:fillRect/>
                    </a:stretch>
                  </pic:blipFill>
                  <pic:spPr>
                    <a:xfrm>
                      <a:off x="0" y="0"/>
                      <a:ext cx="5760720" cy="3098165"/>
                    </a:xfrm>
                    <a:prstGeom prst="rect">
                      <a:avLst/>
                    </a:prstGeom>
                  </pic:spPr>
                </pic:pic>
              </a:graphicData>
            </a:graphic>
          </wp:inline>
        </w:drawing>
      </w:r>
    </w:p>
    <w:p w14:paraId="6FA686DE" w14:textId="77777777" w:rsidR="00A63F9B" w:rsidRDefault="00A63F9B" w:rsidP="00313547">
      <w:pPr>
        <w:pStyle w:val="Corpsdetexte"/>
        <w:jc w:val="both"/>
        <w:rPr>
          <w:rFonts w:asciiTheme="majorHAnsi" w:hAnsiTheme="majorHAnsi" w:cstheme="majorHAnsi"/>
          <w:b/>
          <w:bCs/>
        </w:rPr>
      </w:pPr>
    </w:p>
    <w:p w14:paraId="6CD2D199" w14:textId="77777777" w:rsidR="00A63F9B" w:rsidRDefault="00A63F9B" w:rsidP="00313547">
      <w:pPr>
        <w:pStyle w:val="Corpsdetexte"/>
        <w:jc w:val="both"/>
        <w:rPr>
          <w:rFonts w:asciiTheme="majorHAnsi" w:hAnsiTheme="majorHAnsi" w:cstheme="majorHAnsi"/>
          <w:b/>
          <w:bCs/>
        </w:rPr>
      </w:pPr>
    </w:p>
    <w:p w14:paraId="35276D5E" w14:textId="6290ECA1" w:rsidR="00313547" w:rsidRPr="000B48E9" w:rsidRDefault="00313547" w:rsidP="00313547">
      <w:pPr>
        <w:pStyle w:val="Corpsdetexte"/>
        <w:jc w:val="both"/>
        <w:rPr>
          <w:rFonts w:asciiTheme="majorHAnsi" w:hAnsiTheme="majorHAnsi" w:cstheme="majorHAnsi"/>
          <w:b/>
          <w:bCs/>
        </w:rPr>
      </w:pPr>
      <w:r w:rsidRPr="000B48E9">
        <w:rPr>
          <w:rFonts w:asciiTheme="majorHAnsi" w:hAnsiTheme="majorHAnsi" w:cstheme="majorHAnsi"/>
          <w:b/>
          <w:bCs/>
        </w:rPr>
        <w:t>Le filtre planté de roseaux</w:t>
      </w:r>
    </w:p>
    <w:p w14:paraId="449B89F6" w14:textId="77777777" w:rsidR="00313547" w:rsidRPr="000B48E9" w:rsidRDefault="00313547" w:rsidP="00313547">
      <w:pPr>
        <w:pStyle w:val="Corpsdetexte"/>
        <w:jc w:val="both"/>
        <w:rPr>
          <w:rFonts w:asciiTheme="majorHAnsi" w:hAnsiTheme="majorHAnsi" w:cstheme="majorHAnsi"/>
        </w:rPr>
      </w:pPr>
      <w:r w:rsidRPr="000B48E9">
        <w:rPr>
          <w:rFonts w:asciiTheme="majorHAnsi" w:hAnsiTheme="majorHAnsi" w:cstheme="majorHAnsi"/>
        </w:rPr>
        <w:t xml:space="preserve">Ce système de dépollution permet d’épurer les eaux par filtration. Les bactéries au sein du filtre digèrent les polluants, et les roseaux permettent d’éviter le colmatage et d’aérer le filtre en augmentant le nombre et la variété des bactéries autour des racines. Ces systèmes sont simples d’entretien, peu coûteux et accueillants pour une faune et </w:t>
      </w:r>
      <w:proofErr w:type="gramStart"/>
      <w:r w:rsidRPr="000B48E9">
        <w:rPr>
          <w:rFonts w:asciiTheme="majorHAnsi" w:hAnsiTheme="majorHAnsi" w:cstheme="majorHAnsi"/>
        </w:rPr>
        <w:t>une flore variées</w:t>
      </w:r>
      <w:proofErr w:type="gramEnd"/>
      <w:r w:rsidRPr="000B48E9">
        <w:rPr>
          <w:rFonts w:asciiTheme="majorHAnsi" w:hAnsiTheme="majorHAnsi" w:cstheme="majorHAnsi"/>
        </w:rPr>
        <w:t>.</w:t>
      </w:r>
    </w:p>
    <w:p w14:paraId="1E0881E7" w14:textId="77777777" w:rsidR="00313547" w:rsidRPr="000B48E9" w:rsidRDefault="00313547" w:rsidP="00313547">
      <w:pPr>
        <w:rPr>
          <w:rFonts w:asciiTheme="majorHAnsi" w:hAnsiTheme="majorHAnsi" w:cstheme="majorHAnsi"/>
        </w:rPr>
      </w:pPr>
    </w:p>
    <w:p w14:paraId="476C4519" w14:textId="77777777" w:rsidR="00313547" w:rsidRPr="000B48E9" w:rsidRDefault="00313547" w:rsidP="00313547">
      <w:pPr>
        <w:rPr>
          <w:rFonts w:asciiTheme="majorHAnsi" w:hAnsiTheme="majorHAnsi" w:cstheme="majorHAnsi"/>
        </w:rPr>
      </w:pPr>
      <w:r w:rsidRPr="000B48E9">
        <w:rPr>
          <w:rFonts w:asciiTheme="majorHAnsi" w:hAnsiTheme="majorHAnsi" w:cstheme="majorHAnsi"/>
          <w:noProof/>
        </w:rPr>
        <w:drawing>
          <wp:inline distT="0" distB="0" distL="0" distR="0" wp14:anchorId="4FF28525" wp14:editId="25EABA1B">
            <wp:extent cx="2794959" cy="2096219"/>
            <wp:effectExtent l="0" t="0" r="5715" b="0"/>
            <wp:docPr id="18" name="Picture 5" descr="Une image contenant plein air, sol, arbre, Matériau compos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Une image contenant plein air, sol, arbre, Matériau composite&#10;&#10;Description générée automatiquemen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02274" cy="2101705"/>
                    </a:xfrm>
                    <a:prstGeom prst="rect">
                      <a:avLst/>
                    </a:prstGeom>
                    <a:noFill/>
                    <a:ln>
                      <a:noFill/>
                    </a:ln>
                    <a:effectLst/>
                  </pic:spPr>
                </pic:pic>
              </a:graphicData>
            </a:graphic>
          </wp:inline>
        </w:drawing>
      </w:r>
      <w:r w:rsidRPr="000B48E9">
        <w:rPr>
          <w:rFonts w:asciiTheme="majorHAnsi" w:hAnsiTheme="majorHAnsi" w:cstheme="majorHAnsi"/>
        </w:rPr>
        <w:t xml:space="preserve"> </w:t>
      </w:r>
    </w:p>
    <w:p w14:paraId="1FA3A32E"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rPr>
        <w:t>Filtres plantés de roseaux en phase travaux</w:t>
      </w:r>
      <w:r w:rsidRPr="000B48E9">
        <w:rPr>
          <w:rFonts w:asciiTheme="majorHAnsi" w:hAnsiTheme="majorHAnsi" w:cstheme="majorHAnsi"/>
        </w:rPr>
        <w:tab/>
      </w:r>
      <w:r w:rsidRPr="000B48E9">
        <w:rPr>
          <w:rFonts w:asciiTheme="majorHAnsi" w:hAnsiTheme="majorHAnsi" w:cstheme="majorHAnsi"/>
        </w:rPr>
        <w:tab/>
      </w:r>
    </w:p>
    <w:p w14:paraId="63B7E00B" w14:textId="77777777" w:rsidR="00313547" w:rsidRPr="000B48E9" w:rsidRDefault="00313547" w:rsidP="00313547">
      <w:pPr>
        <w:tabs>
          <w:tab w:val="center" w:pos="4536"/>
        </w:tabs>
        <w:rPr>
          <w:rFonts w:asciiTheme="majorHAnsi" w:hAnsiTheme="majorHAnsi" w:cstheme="majorHAnsi"/>
        </w:rPr>
      </w:pPr>
    </w:p>
    <w:p w14:paraId="201AF903"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noProof/>
        </w:rPr>
        <w:lastRenderedPageBreak/>
        <w:drawing>
          <wp:inline distT="0" distB="0" distL="0" distR="0" wp14:anchorId="38F2533C" wp14:editId="436FEBD4">
            <wp:extent cx="2820300" cy="2114934"/>
            <wp:effectExtent l="0" t="0" r="0" b="0"/>
            <wp:docPr id="20" name="Image 4" descr="Une image contenant herbe, plein air, arbre, nuage&#10;&#10;Description générée automatiquement">
              <a:extLst xmlns:a="http://schemas.openxmlformats.org/drawingml/2006/main">
                <a:ext uri="{FF2B5EF4-FFF2-40B4-BE49-F238E27FC236}">
                  <a16:creationId xmlns:a16="http://schemas.microsoft.com/office/drawing/2014/main" id="{A96F04B2-195A-4FAC-B8B9-B4500282D3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4" descr="Une image contenant herbe, plein air, arbre, nuage&#10;&#10;Description générée automatiquement">
                      <a:extLst>
                        <a:ext uri="{FF2B5EF4-FFF2-40B4-BE49-F238E27FC236}">
                          <a16:creationId xmlns:a16="http://schemas.microsoft.com/office/drawing/2014/main" id="{A96F04B2-195A-4FAC-B8B9-B4500282D3D5}"/>
                        </a:ext>
                      </a:extLst>
                    </pic:cNvPr>
                    <pic:cNvPicPr>
                      <a:picLocks noChangeAspect="1"/>
                    </pic:cNvPicPr>
                  </pic:nvPicPr>
                  <pic:blipFill>
                    <a:blip r:embed="rId24"/>
                    <a:stretch>
                      <a:fillRect/>
                    </a:stretch>
                  </pic:blipFill>
                  <pic:spPr>
                    <a:xfrm>
                      <a:off x="0" y="0"/>
                      <a:ext cx="2826153" cy="2119323"/>
                    </a:xfrm>
                    <a:prstGeom prst="rect">
                      <a:avLst/>
                    </a:prstGeom>
                  </pic:spPr>
                </pic:pic>
              </a:graphicData>
            </a:graphic>
          </wp:inline>
        </w:drawing>
      </w:r>
      <w:r w:rsidRPr="000B48E9">
        <w:rPr>
          <w:rFonts w:asciiTheme="majorHAnsi" w:hAnsiTheme="majorHAnsi" w:cstheme="majorHAnsi"/>
        </w:rPr>
        <w:t xml:space="preserve">    </w:t>
      </w:r>
      <w:r w:rsidRPr="000B48E9">
        <w:rPr>
          <w:rFonts w:asciiTheme="majorHAnsi" w:hAnsiTheme="majorHAnsi" w:cstheme="majorHAnsi"/>
          <w:noProof/>
        </w:rPr>
        <w:drawing>
          <wp:inline distT="0" distB="0" distL="0" distR="0" wp14:anchorId="37B70559" wp14:editId="0354FF4D">
            <wp:extent cx="2408303" cy="1806227"/>
            <wp:effectExtent l="0" t="0" r="0" b="3810"/>
            <wp:docPr id="21" name="Image 3" descr="Une image contenant plein air, arbre, terrain, Lopin de ter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3" descr="Une image contenant plein air, arbre, terrain, Lopin de terre&#10;&#10;Description générée automatiquemen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14346" cy="1810759"/>
                    </a:xfrm>
                    <a:prstGeom prst="rect">
                      <a:avLst/>
                    </a:prstGeom>
                  </pic:spPr>
                </pic:pic>
              </a:graphicData>
            </a:graphic>
          </wp:inline>
        </w:drawing>
      </w:r>
    </w:p>
    <w:p w14:paraId="45CFBAF6"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rPr>
        <w:t>Filtre à apatite</w:t>
      </w:r>
      <w:r w:rsidRPr="000B48E9">
        <w:rPr>
          <w:rFonts w:asciiTheme="majorHAnsi" w:hAnsiTheme="majorHAnsi" w:cstheme="majorHAnsi"/>
        </w:rPr>
        <w:tab/>
      </w:r>
      <w:r w:rsidRPr="000B48E9">
        <w:rPr>
          <w:rFonts w:asciiTheme="majorHAnsi" w:hAnsiTheme="majorHAnsi" w:cstheme="majorHAnsi"/>
        </w:rPr>
        <w:tab/>
        <w:t>Noue d’infiltration</w:t>
      </w:r>
    </w:p>
    <w:p w14:paraId="4D444529" w14:textId="77777777" w:rsidR="00313547" w:rsidRPr="000B48E9" w:rsidRDefault="00313547" w:rsidP="00313547">
      <w:pPr>
        <w:tabs>
          <w:tab w:val="center" w:pos="4536"/>
        </w:tabs>
        <w:rPr>
          <w:rFonts w:asciiTheme="majorHAnsi" w:hAnsiTheme="majorHAnsi" w:cstheme="majorHAnsi"/>
        </w:rPr>
      </w:pPr>
    </w:p>
    <w:p w14:paraId="50AC492D" w14:textId="77777777" w:rsidR="00A63F9B" w:rsidRDefault="00A63F9B" w:rsidP="00313547">
      <w:pPr>
        <w:rPr>
          <w:rFonts w:asciiTheme="majorHAnsi" w:hAnsiTheme="majorHAnsi" w:cstheme="majorHAnsi"/>
          <w:b/>
          <w:bCs/>
          <w:color w:val="A02B93" w:themeColor="accent5"/>
          <w:u w:val="single"/>
        </w:rPr>
      </w:pPr>
    </w:p>
    <w:p w14:paraId="4F1E0EE9" w14:textId="3C440D5B" w:rsidR="00313547" w:rsidRPr="000B48E9" w:rsidRDefault="00313547" w:rsidP="00313547">
      <w:pPr>
        <w:rPr>
          <w:rFonts w:asciiTheme="majorHAnsi" w:hAnsiTheme="majorHAnsi" w:cstheme="majorHAnsi"/>
          <w:b/>
          <w:bCs/>
          <w:color w:val="A02B93" w:themeColor="accent5"/>
          <w:u w:val="single"/>
        </w:rPr>
      </w:pPr>
      <w:r w:rsidRPr="000B48E9">
        <w:rPr>
          <w:rFonts w:asciiTheme="majorHAnsi" w:hAnsiTheme="majorHAnsi" w:cstheme="majorHAnsi"/>
          <w:b/>
          <w:bCs/>
          <w:color w:val="A02B93" w:themeColor="accent5"/>
          <w:u w:val="single"/>
        </w:rPr>
        <w:t xml:space="preserve">STEP FILTRES </w:t>
      </w:r>
      <w:r w:rsidR="00A63F9B">
        <w:rPr>
          <w:rFonts w:asciiTheme="majorHAnsi" w:hAnsiTheme="majorHAnsi" w:cstheme="majorHAnsi"/>
          <w:b/>
          <w:bCs/>
          <w:color w:val="A02B93" w:themeColor="accent5"/>
          <w:u w:val="single"/>
        </w:rPr>
        <w:t>À</w:t>
      </w:r>
      <w:r w:rsidRPr="000B48E9">
        <w:rPr>
          <w:rFonts w:asciiTheme="majorHAnsi" w:hAnsiTheme="majorHAnsi" w:cstheme="majorHAnsi"/>
          <w:b/>
          <w:bCs/>
          <w:color w:val="A02B93" w:themeColor="accent5"/>
          <w:u w:val="single"/>
        </w:rPr>
        <w:t xml:space="preserve"> SABLE</w:t>
      </w:r>
    </w:p>
    <w:tbl>
      <w:tblPr>
        <w:tblW w:w="9515" w:type="dxa"/>
        <w:tblCellMar>
          <w:left w:w="0" w:type="dxa"/>
          <w:right w:w="0" w:type="dxa"/>
        </w:tblCellMar>
        <w:tblLook w:val="0420" w:firstRow="1" w:lastRow="0" w:firstColumn="0" w:lastColumn="0" w:noHBand="0" w:noVBand="1"/>
      </w:tblPr>
      <w:tblGrid>
        <w:gridCol w:w="3092"/>
        <w:gridCol w:w="1436"/>
        <w:gridCol w:w="2515"/>
        <w:gridCol w:w="1229"/>
        <w:gridCol w:w="1243"/>
      </w:tblGrid>
      <w:tr w:rsidR="00313547" w:rsidRPr="000B48E9" w14:paraId="055326EA" w14:textId="77777777" w:rsidTr="00160F77">
        <w:trPr>
          <w:trHeight w:val="451"/>
        </w:trPr>
        <w:tc>
          <w:tcPr>
            <w:tcW w:w="3092"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4F2ED264"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Commune/nom</w:t>
            </w:r>
          </w:p>
        </w:tc>
        <w:tc>
          <w:tcPr>
            <w:tcW w:w="1436" w:type="dxa"/>
            <w:tcBorders>
              <w:top w:val="single" w:sz="8" w:space="0" w:color="FFFFFF"/>
              <w:left w:val="single" w:sz="8" w:space="0" w:color="FFFFFF"/>
              <w:bottom w:val="single" w:sz="24" w:space="0" w:color="FFFFFF"/>
              <w:right w:val="single" w:sz="8" w:space="0" w:color="FFFFFF"/>
            </w:tcBorders>
            <w:shd w:val="clear" w:color="auto" w:fill="008992"/>
          </w:tcPr>
          <w:p w14:paraId="524A26AF" w14:textId="77777777" w:rsidR="00313547" w:rsidRPr="000B48E9" w:rsidRDefault="00313547" w:rsidP="00160F77">
            <w:pPr>
              <w:rPr>
                <w:rFonts w:asciiTheme="majorHAnsi" w:hAnsiTheme="majorHAnsi" w:cstheme="majorHAnsi"/>
                <w:b/>
                <w:bCs/>
              </w:rPr>
            </w:pPr>
            <w:r w:rsidRPr="000B48E9">
              <w:rPr>
                <w:rFonts w:asciiTheme="majorHAnsi" w:hAnsiTheme="majorHAnsi" w:cstheme="majorHAnsi"/>
                <w:b/>
                <w:bCs/>
              </w:rPr>
              <w:t>Année de construction</w:t>
            </w:r>
          </w:p>
        </w:tc>
        <w:tc>
          <w:tcPr>
            <w:tcW w:w="2515"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01BAF80C"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Type</w:t>
            </w:r>
          </w:p>
        </w:tc>
        <w:tc>
          <w:tcPr>
            <w:tcW w:w="1229" w:type="dxa"/>
            <w:tcBorders>
              <w:top w:val="single" w:sz="8" w:space="0" w:color="FFFFFF"/>
              <w:left w:val="single" w:sz="8" w:space="0" w:color="FFFFFF"/>
              <w:bottom w:val="single" w:sz="24" w:space="0" w:color="FFFFFF"/>
              <w:right w:val="single" w:sz="8" w:space="0" w:color="FFFFFF"/>
            </w:tcBorders>
            <w:shd w:val="clear" w:color="auto" w:fill="008992"/>
            <w:tcMar>
              <w:top w:w="72" w:type="dxa"/>
              <w:left w:w="144" w:type="dxa"/>
              <w:bottom w:w="72" w:type="dxa"/>
              <w:right w:w="144" w:type="dxa"/>
            </w:tcMar>
            <w:hideMark/>
          </w:tcPr>
          <w:p w14:paraId="7CCA8A1F" w14:textId="77777777" w:rsidR="00313547" w:rsidRPr="000B48E9" w:rsidRDefault="00313547" w:rsidP="00160F77">
            <w:pPr>
              <w:rPr>
                <w:rFonts w:asciiTheme="majorHAnsi" w:hAnsiTheme="majorHAnsi" w:cstheme="majorHAnsi"/>
              </w:rPr>
            </w:pPr>
            <w:r w:rsidRPr="000B48E9">
              <w:rPr>
                <w:rFonts w:asciiTheme="majorHAnsi" w:hAnsiTheme="majorHAnsi" w:cstheme="majorHAnsi"/>
                <w:b/>
                <w:bCs/>
              </w:rPr>
              <w:t>Capacité EH</w:t>
            </w:r>
          </w:p>
        </w:tc>
        <w:tc>
          <w:tcPr>
            <w:tcW w:w="1243" w:type="dxa"/>
            <w:tcBorders>
              <w:top w:val="single" w:sz="8" w:space="0" w:color="FFFFFF"/>
              <w:left w:val="single" w:sz="8" w:space="0" w:color="FFFFFF"/>
              <w:bottom w:val="single" w:sz="24" w:space="0" w:color="FFFFFF"/>
              <w:right w:val="single" w:sz="8" w:space="0" w:color="FFFFFF"/>
            </w:tcBorders>
            <w:shd w:val="clear" w:color="auto" w:fill="008992"/>
          </w:tcPr>
          <w:p w14:paraId="0121B616" w14:textId="77777777" w:rsidR="00313547" w:rsidRPr="000B48E9" w:rsidRDefault="00313547" w:rsidP="00160F77">
            <w:pPr>
              <w:rPr>
                <w:rFonts w:asciiTheme="majorHAnsi" w:hAnsiTheme="majorHAnsi" w:cstheme="majorHAnsi"/>
                <w:b/>
                <w:bCs/>
              </w:rPr>
            </w:pPr>
            <w:r w:rsidRPr="000B48E9">
              <w:rPr>
                <w:rFonts w:asciiTheme="majorHAnsi" w:hAnsiTheme="majorHAnsi" w:cstheme="majorHAnsi"/>
                <w:b/>
                <w:bCs/>
              </w:rPr>
              <w:t>Mode de gestion</w:t>
            </w:r>
          </w:p>
        </w:tc>
      </w:tr>
      <w:tr w:rsidR="00313547" w:rsidRPr="000B48E9" w14:paraId="0E82CB1E" w14:textId="77777777" w:rsidTr="00160F77">
        <w:trPr>
          <w:trHeight w:val="584"/>
        </w:trPr>
        <w:tc>
          <w:tcPr>
            <w:tcW w:w="3092"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620885F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Le Marais Val St Germain</w:t>
            </w:r>
          </w:p>
        </w:tc>
        <w:tc>
          <w:tcPr>
            <w:tcW w:w="1436" w:type="dxa"/>
            <w:tcBorders>
              <w:top w:val="single" w:sz="24" w:space="0" w:color="FFFFFF"/>
              <w:left w:val="single" w:sz="8" w:space="0" w:color="FFFFFF"/>
              <w:bottom w:val="single" w:sz="8" w:space="0" w:color="FFFFFF"/>
              <w:right w:val="single" w:sz="8" w:space="0" w:color="FFFFFF"/>
            </w:tcBorders>
            <w:shd w:val="clear" w:color="auto" w:fill="CBDADC"/>
          </w:tcPr>
          <w:p w14:paraId="7C0871C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1997</w:t>
            </w:r>
          </w:p>
        </w:tc>
        <w:tc>
          <w:tcPr>
            <w:tcW w:w="2515"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6B0316AC"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à sables</w:t>
            </w:r>
          </w:p>
        </w:tc>
        <w:tc>
          <w:tcPr>
            <w:tcW w:w="1229" w:type="dxa"/>
            <w:tcBorders>
              <w:top w:val="single" w:sz="24"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7089A3B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300</w:t>
            </w:r>
          </w:p>
        </w:tc>
        <w:tc>
          <w:tcPr>
            <w:tcW w:w="1243" w:type="dxa"/>
            <w:tcBorders>
              <w:top w:val="single" w:sz="24" w:space="0" w:color="FFFFFF"/>
              <w:left w:val="single" w:sz="8" w:space="0" w:color="FFFFFF"/>
              <w:bottom w:val="single" w:sz="8" w:space="0" w:color="FFFFFF"/>
              <w:right w:val="single" w:sz="8" w:space="0" w:color="FFFFFF"/>
            </w:tcBorders>
            <w:shd w:val="clear" w:color="auto" w:fill="CBDADC"/>
          </w:tcPr>
          <w:p w14:paraId="6B5A9E9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52B3B00D"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4AB703A8"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 xml:space="preserve">Bouc </w:t>
            </w:r>
            <w:proofErr w:type="spellStart"/>
            <w:r w:rsidRPr="000B48E9">
              <w:rPr>
                <w:rFonts w:asciiTheme="majorHAnsi" w:hAnsiTheme="majorHAnsi" w:cstheme="majorHAnsi"/>
              </w:rPr>
              <w:t>Etourdi</w:t>
            </w:r>
            <w:proofErr w:type="spellEnd"/>
            <w:r w:rsidRPr="000B48E9">
              <w:rPr>
                <w:rFonts w:asciiTheme="majorHAnsi" w:hAnsiTheme="majorHAnsi" w:cstheme="majorHAnsi"/>
              </w:rPr>
              <w:t xml:space="preserve"> Dourdan/Longvilliers</w:t>
            </w:r>
          </w:p>
        </w:tc>
        <w:tc>
          <w:tcPr>
            <w:tcW w:w="1436" w:type="dxa"/>
            <w:tcBorders>
              <w:top w:val="single" w:sz="8" w:space="0" w:color="FFFFFF"/>
              <w:left w:val="single" w:sz="8" w:space="0" w:color="FFFFFF"/>
              <w:bottom w:val="single" w:sz="8" w:space="0" w:color="FFFFFF"/>
              <w:right w:val="single" w:sz="8" w:space="0" w:color="FFFFFF"/>
            </w:tcBorders>
            <w:shd w:val="clear" w:color="auto" w:fill="E7EDEE"/>
          </w:tcPr>
          <w:p w14:paraId="6A1421F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1997</w:t>
            </w:r>
          </w:p>
        </w:tc>
        <w:tc>
          <w:tcPr>
            <w:tcW w:w="2515"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2168DE9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à sables</w:t>
            </w:r>
          </w:p>
        </w:tc>
        <w:tc>
          <w:tcPr>
            <w:tcW w:w="1229" w:type="dxa"/>
            <w:tcBorders>
              <w:top w:val="single" w:sz="8" w:space="0" w:color="FFFFFF"/>
              <w:left w:val="single" w:sz="8" w:space="0" w:color="FFFFFF"/>
              <w:bottom w:val="single" w:sz="8" w:space="0" w:color="FFFFFF"/>
              <w:right w:val="single" w:sz="8" w:space="0" w:color="FFFFFF"/>
            </w:tcBorders>
            <w:shd w:val="clear" w:color="auto" w:fill="E7EDEE"/>
            <w:tcMar>
              <w:top w:w="72" w:type="dxa"/>
              <w:left w:w="144" w:type="dxa"/>
              <w:bottom w:w="72" w:type="dxa"/>
              <w:right w:w="144" w:type="dxa"/>
            </w:tcMar>
            <w:hideMark/>
          </w:tcPr>
          <w:p w14:paraId="4F2F63F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260</w:t>
            </w:r>
          </w:p>
        </w:tc>
        <w:tc>
          <w:tcPr>
            <w:tcW w:w="1243" w:type="dxa"/>
            <w:tcBorders>
              <w:top w:val="single" w:sz="8" w:space="0" w:color="FFFFFF"/>
              <w:left w:val="single" w:sz="8" w:space="0" w:color="FFFFFF"/>
              <w:bottom w:val="single" w:sz="8" w:space="0" w:color="FFFFFF"/>
              <w:right w:val="single" w:sz="8" w:space="0" w:color="FFFFFF"/>
            </w:tcBorders>
            <w:shd w:val="clear" w:color="auto" w:fill="E7EDEE"/>
          </w:tcPr>
          <w:p w14:paraId="681A441B"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08AE57A5"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5275C04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Plateau Roinville</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0A5F6B86"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1999</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9AC9879"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à sables</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3D62148D"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80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76BB40B5"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59618FEB"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2364FA08" w14:textId="77777777" w:rsidR="00313547" w:rsidRPr="000B48E9" w:rsidRDefault="00313547" w:rsidP="00160F77">
            <w:pPr>
              <w:rPr>
                <w:rFonts w:asciiTheme="majorHAnsi" w:hAnsiTheme="majorHAnsi" w:cstheme="majorHAnsi"/>
              </w:rPr>
            </w:pPr>
            <w:proofErr w:type="spellStart"/>
            <w:r w:rsidRPr="000B48E9">
              <w:rPr>
                <w:rFonts w:asciiTheme="majorHAnsi" w:hAnsiTheme="majorHAnsi" w:cstheme="majorHAnsi"/>
              </w:rPr>
              <w:t>Machery</w:t>
            </w:r>
            <w:proofErr w:type="spellEnd"/>
            <w:r w:rsidRPr="000B48E9">
              <w:rPr>
                <w:rFonts w:asciiTheme="majorHAnsi" w:hAnsiTheme="majorHAnsi" w:cstheme="majorHAnsi"/>
              </w:rPr>
              <w:t xml:space="preserve"> Vaugrigneuse</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73D8DB5F"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2000</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6164BCE0"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à sables</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tcPr>
          <w:p w14:paraId="70AED6D5"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600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7E749413"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r w:rsidR="00313547" w:rsidRPr="000B48E9" w14:paraId="069CEFE8" w14:textId="77777777" w:rsidTr="00160F77">
        <w:trPr>
          <w:trHeight w:val="584"/>
        </w:trPr>
        <w:tc>
          <w:tcPr>
            <w:tcW w:w="3092"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EDAFD52" w14:textId="77777777" w:rsidR="00313547" w:rsidRPr="000B48E9" w:rsidRDefault="00313547" w:rsidP="00160F77">
            <w:pPr>
              <w:rPr>
                <w:rFonts w:asciiTheme="majorHAnsi" w:hAnsiTheme="majorHAnsi" w:cstheme="majorHAnsi"/>
              </w:rPr>
            </w:pPr>
            <w:proofErr w:type="spellStart"/>
            <w:r w:rsidRPr="000B48E9">
              <w:rPr>
                <w:rFonts w:asciiTheme="majorHAnsi" w:hAnsiTheme="majorHAnsi" w:cstheme="majorHAnsi"/>
              </w:rPr>
              <w:t>Semont</w:t>
            </w:r>
            <w:proofErr w:type="spellEnd"/>
            <w:r w:rsidRPr="000B48E9">
              <w:rPr>
                <w:rFonts w:asciiTheme="majorHAnsi" w:hAnsiTheme="majorHAnsi" w:cstheme="majorHAnsi"/>
              </w:rPr>
              <w:t xml:space="preserve"> Dourdan</w:t>
            </w:r>
          </w:p>
        </w:tc>
        <w:tc>
          <w:tcPr>
            <w:tcW w:w="1436" w:type="dxa"/>
            <w:tcBorders>
              <w:top w:val="single" w:sz="8" w:space="0" w:color="FFFFFF"/>
              <w:left w:val="single" w:sz="8" w:space="0" w:color="FFFFFF"/>
              <w:bottom w:val="single" w:sz="8" w:space="0" w:color="FFFFFF"/>
              <w:right w:val="single" w:sz="8" w:space="0" w:color="FFFFFF"/>
            </w:tcBorders>
            <w:shd w:val="clear" w:color="auto" w:fill="CBDADC"/>
          </w:tcPr>
          <w:p w14:paraId="0234E931"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2004</w:t>
            </w:r>
          </w:p>
        </w:tc>
        <w:tc>
          <w:tcPr>
            <w:tcW w:w="2515"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42E2AB55"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Filtres à sables</w:t>
            </w:r>
          </w:p>
        </w:tc>
        <w:tc>
          <w:tcPr>
            <w:tcW w:w="1229" w:type="dxa"/>
            <w:tcBorders>
              <w:top w:val="single" w:sz="8" w:space="0" w:color="FFFFFF"/>
              <w:left w:val="single" w:sz="8" w:space="0" w:color="FFFFFF"/>
              <w:bottom w:val="single" w:sz="8" w:space="0" w:color="FFFFFF"/>
              <w:right w:val="single" w:sz="8" w:space="0" w:color="FFFFFF"/>
            </w:tcBorders>
            <w:shd w:val="clear" w:color="auto" w:fill="CBDADC"/>
            <w:tcMar>
              <w:top w:w="72" w:type="dxa"/>
              <w:left w:w="144" w:type="dxa"/>
              <w:bottom w:w="72" w:type="dxa"/>
              <w:right w:w="144" w:type="dxa"/>
            </w:tcMar>
            <w:hideMark/>
          </w:tcPr>
          <w:p w14:paraId="0CD3AE02"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30</w:t>
            </w:r>
          </w:p>
        </w:tc>
        <w:tc>
          <w:tcPr>
            <w:tcW w:w="1243" w:type="dxa"/>
            <w:tcBorders>
              <w:top w:val="single" w:sz="8" w:space="0" w:color="FFFFFF"/>
              <w:left w:val="single" w:sz="8" w:space="0" w:color="FFFFFF"/>
              <w:bottom w:val="single" w:sz="8" w:space="0" w:color="FFFFFF"/>
              <w:right w:val="single" w:sz="8" w:space="0" w:color="FFFFFF"/>
            </w:tcBorders>
            <w:shd w:val="clear" w:color="auto" w:fill="CBDADC"/>
          </w:tcPr>
          <w:p w14:paraId="2FC729D7" w14:textId="77777777" w:rsidR="00313547" w:rsidRPr="000B48E9" w:rsidRDefault="00313547" w:rsidP="00160F77">
            <w:pPr>
              <w:rPr>
                <w:rFonts w:asciiTheme="majorHAnsi" w:hAnsiTheme="majorHAnsi" w:cstheme="majorHAnsi"/>
              </w:rPr>
            </w:pPr>
            <w:r w:rsidRPr="000B48E9">
              <w:rPr>
                <w:rFonts w:asciiTheme="majorHAnsi" w:hAnsiTheme="majorHAnsi" w:cstheme="majorHAnsi"/>
              </w:rPr>
              <w:t>Régie</w:t>
            </w:r>
          </w:p>
        </w:tc>
      </w:tr>
    </w:tbl>
    <w:p w14:paraId="4DAC3FBE" w14:textId="77777777" w:rsidR="00313547" w:rsidRPr="000B48E9" w:rsidRDefault="00313547" w:rsidP="00313547">
      <w:pPr>
        <w:tabs>
          <w:tab w:val="center" w:pos="4536"/>
        </w:tabs>
        <w:rPr>
          <w:rFonts w:asciiTheme="majorHAnsi" w:hAnsiTheme="majorHAnsi" w:cstheme="majorHAnsi"/>
          <w:color w:val="A02B93" w:themeColor="accent5"/>
        </w:rPr>
      </w:pPr>
    </w:p>
    <w:p w14:paraId="64163928"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Dégrillage/dessableur</w:t>
      </w:r>
    </w:p>
    <w:p w14:paraId="439BAB44"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Bassin d’orage (systèmes unitaires)</w:t>
      </w:r>
    </w:p>
    <w:p w14:paraId="46063395"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Lagune de décantation</w:t>
      </w:r>
    </w:p>
    <w:p w14:paraId="76F5B9D6"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Alimentation des filtres par système de bâchées</w:t>
      </w:r>
    </w:p>
    <w:p w14:paraId="4BE7375C"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Filtres à sable</w:t>
      </w:r>
    </w:p>
    <w:p w14:paraId="00439E91" w14:textId="77777777" w:rsidR="00313547" w:rsidRPr="000B48E9" w:rsidRDefault="00313547" w:rsidP="00313547">
      <w:pPr>
        <w:pStyle w:val="Paragraphedeliste"/>
        <w:numPr>
          <w:ilvl w:val="0"/>
          <w:numId w:val="23"/>
        </w:numPr>
        <w:tabs>
          <w:tab w:val="center" w:pos="4536"/>
        </w:tabs>
        <w:spacing w:after="160" w:line="259" w:lineRule="auto"/>
        <w:rPr>
          <w:rFonts w:asciiTheme="majorHAnsi" w:hAnsiTheme="majorHAnsi" w:cstheme="majorHAnsi"/>
        </w:rPr>
      </w:pPr>
      <w:r w:rsidRPr="000B48E9">
        <w:rPr>
          <w:rFonts w:asciiTheme="majorHAnsi" w:hAnsiTheme="majorHAnsi" w:cstheme="majorHAnsi"/>
        </w:rPr>
        <w:t>Rejet des eaux traitées</w:t>
      </w:r>
    </w:p>
    <w:p w14:paraId="3D26C17F" w14:textId="77777777" w:rsidR="00313547" w:rsidRPr="00A63F9B" w:rsidRDefault="00313547" w:rsidP="00A63F9B">
      <w:pPr>
        <w:tabs>
          <w:tab w:val="center" w:pos="4536"/>
        </w:tabs>
        <w:jc w:val="center"/>
        <w:rPr>
          <w:rFonts w:asciiTheme="majorHAnsi" w:hAnsiTheme="majorHAnsi" w:cstheme="majorHAnsi"/>
        </w:rPr>
      </w:pPr>
      <w:r w:rsidRPr="000B48E9">
        <w:rPr>
          <w:noProof/>
        </w:rPr>
        <w:lastRenderedPageBreak/>
        <w:drawing>
          <wp:inline distT="0" distB="0" distL="0" distR="0" wp14:anchorId="6ED2E9E3" wp14:editId="2C639D28">
            <wp:extent cx="5972810" cy="2733040"/>
            <wp:effectExtent l="0" t="0" r="8890" b="0"/>
            <wp:docPr id="1377304389" name="Image 1377304389">
              <a:extLst xmlns:a="http://schemas.openxmlformats.org/drawingml/2006/main">
                <a:ext uri="{FF2B5EF4-FFF2-40B4-BE49-F238E27FC236}">
                  <a16:creationId xmlns:a16="http://schemas.microsoft.com/office/drawing/2014/main" id="{89C24E29-AC2F-517D-148B-32574A855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89C24E29-AC2F-517D-148B-32574A855E3B}"/>
                        </a:ext>
                      </a:extLst>
                    </pic:cNvPr>
                    <pic:cNvPicPr>
                      <a:picLocks noChangeAspect="1"/>
                    </pic:cNvPicPr>
                  </pic:nvPicPr>
                  <pic:blipFill>
                    <a:blip r:embed="rId26"/>
                    <a:stretch>
                      <a:fillRect/>
                    </a:stretch>
                  </pic:blipFill>
                  <pic:spPr>
                    <a:xfrm>
                      <a:off x="0" y="0"/>
                      <a:ext cx="5972810" cy="2733040"/>
                    </a:xfrm>
                    <a:prstGeom prst="rect">
                      <a:avLst/>
                    </a:prstGeom>
                  </pic:spPr>
                </pic:pic>
              </a:graphicData>
            </a:graphic>
          </wp:inline>
        </w:drawing>
      </w:r>
    </w:p>
    <w:p w14:paraId="12D9EE0C"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noProof/>
        </w:rPr>
        <w:drawing>
          <wp:inline distT="0" distB="0" distL="0" distR="0" wp14:anchorId="0490E379" wp14:editId="45734790">
            <wp:extent cx="2743200" cy="2057400"/>
            <wp:effectExtent l="0" t="0" r="0" b="0"/>
            <wp:docPr id="22" name="Image 22" descr="Une image contenant herbe, extérieur, ciel, eau&#10;&#10;Description générée avec un niveau de confiance très élevé">
              <a:extLst xmlns:a="http://schemas.openxmlformats.org/drawingml/2006/main">
                <a:ext uri="{FF2B5EF4-FFF2-40B4-BE49-F238E27FC236}">
                  <a16:creationId xmlns:a16="http://schemas.microsoft.com/office/drawing/2014/main" id="{05FDC3D0-0E6C-433B-A1F1-603AE3A590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herbe, extérieur, ciel, eau&#10;&#10;Description générée avec un niveau de confiance très élevé">
                      <a:extLst>
                        <a:ext uri="{FF2B5EF4-FFF2-40B4-BE49-F238E27FC236}">
                          <a16:creationId xmlns:a16="http://schemas.microsoft.com/office/drawing/2014/main" id="{05FDC3D0-0E6C-433B-A1F1-603AE3A590B7}"/>
                        </a:ext>
                      </a:extLst>
                    </pic:cNvPr>
                    <pic:cNvPicPr>
                      <a:picLocks noChangeAspect="1"/>
                    </pic:cNvPicPr>
                  </pic:nvPicPr>
                  <pic:blipFill>
                    <a:blip r:embed="rId27"/>
                    <a:stretch>
                      <a:fillRect/>
                    </a:stretch>
                  </pic:blipFill>
                  <pic:spPr>
                    <a:xfrm>
                      <a:off x="0" y="0"/>
                      <a:ext cx="2743200" cy="2057400"/>
                    </a:xfrm>
                    <a:prstGeom prst="rect">
                      <a:avLst/>
                    </a:prstGeom>
                  </pic:spPr>
                </pic:pic>
              </a:graphicData>
            </a:graphic>
          </wp:inline>
        </w:drawing>
      </w:r>
      <w:r w:rsidRPr="000B48E9">
        <w:rPr>
          <w:rFonts w:asciiTheme="majorHAnsi" w:hAnsiTheme="majorHAnsi" w:cstheme="majorHAnsi"/>
        </w:rPr>
        <w:t xml:space="preserve">  </w:t>
      </w:r>
    </w:p>
    <w:p w14:paraId="4D8DFA1B"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rPr>
        <w:t xml:space="preserve">Rouillon                                                                                                 </w:t>
      </w:r>
    </w:p>
    <w:p w14:paraId="5AC0BD0B" w14:textId="77777777" w:rsidR="00313547" w:rsidRPr="000B48E9" w:rsidRDefault="00313547" w:rsidP="00313547">
      <w:pPr>
        <w:tabs>
          <w:tab w:val="center" w:pos="4536"/>
        </w:tabs>
        <w:rPr>
          <w:rFonts w:asciiTheme="majorHAnsi" w:hAnsiTheme="majorHAnsi" w:cstheme="majorHAnsi"/>
        </w:rPr>
      </w:pPr>
    </w:p>
    <w:p w14:paraId="2F2123AB"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noProof/>
        </w:rPr>
        <w:drawing>
          <wp:inline distT="0" distB="0" distL="0" distR="0" wp14:anchorId="728D3866" wp14:editId="2EB9A022">
            <wp:extent cx="2743200" cy="2057400"/>
            <wp:effectExtent l="0" t="0" r="0" b="0"/>
            <wp:docPr id="24" name="Image 24" descr="Une image contenant arbre, herbe, extérieur, terrain&#10;&#10;Description générée avec un niveau de confiance très élevé">
              <a:extLst xmlns:a="http://schemas.openxmlformats.org/drawingml/2006/main">
                <a:ext uri="{FF2B5EF4-FFF2-40B4-BE49-F238E27FC236}">
                  <a16:creationId xmlns:a16="http://schemas.microsoft.com/office/drawing/2014/main" id="{5D4D59A7-7CF0-4AEF-A321-A525C575E4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arbre, herbe, extérieur, terrain&#10;&#10;Description générée avec un niveau de confiance très élevé">
                      <a:extLst>
                        <a:ext uri="{FF2B5EF4-FFF2-40B4-BE49-F238E27FC236}">
                          <a16:creationId xmlns:a16="http://schemas.microsoft.com/office/drawing/2014/main" id="{5D4D59A7-7CF0-4AEF-A321-A525C575E4A3}"/>
                        </a:ext>
                      </a:extLst>
                    </pic:cNvPr>
                    <pic:cNvPicPr>
                      <a:picLocks noChangeAspect="1"/>
                    </pic:cNvPicPr>
                  </pic:nvPicPr>
                  <pic:blipFill>
                    <a:blip r:embed="rId28"/>
                    <a:stretch>
                      <a:fillRect/>
                    </a:stretch>
                  </pic:blipFill>
                  <pic:spPr>
                    <a:xfrm>
                      <a:off x="0" y="0"/>
                      <a:ext cx="2743200" cy="2057400"/>
                    </a:xfrm>
                    <a:prstGeom prst="rect">
                      <a:avLst/>
                    </a:prstGeom>
                  </pic:spPr>
                </pic:pic>
              </a:graphicData>
            </a:graphic>
          </wp:inline>
        </w:drawing>
      </w:r>
    </w:p>
    <w:p w14:paraId="25621457" w14:textId="77777777" w:rsidR="00313547" w:rsidRPr="000B48E9" w:rsidRDefault="00313547" w:rsidP="00313547">
      <w:pPr>
        <w:tabs>
          <w:tab w:val="center" w:pos="4536"/>
        </w:tabs>
        <w:rPr>
          <w:rFonts w:asciiTheme="majorHAnsi" w:hAnsiTheme="majorHAnsi" w:cstheme="majorHAnsi"/>
        </w:rPr>
      </w:pPr>
      <w:r w:rsidRPr="000B48E9">
        <w:rPr>
          <w:rFonts w:asciiTheme="majorHAnsi" w:hAnsiTheme="majorHAnsi" w:cstheme="majorHAnsi"/>
        </w:rPr>
        <w:t>Marais</w:t>
      </w:r>
    </w:p>
    <w:p w14:paraId="5DC08F9A" w14:textId="77777777" w:rsidR="00607986" w:rsidRPr="000B48E9" w:rsidRDefault="00607986" w:rsidP="00607986">
      <w:pPr>
        <w:pStyle w:val="NormalWeb"/>
        <w:spacing w:before="0" w:beforeAutospacing="0" w:after="0" w:afterAutospacing="0"/>
        <w:rPr>
          <w:rFonts w:asciiTheme="majorHAnsi" w:hAnsiTheme="majorHAnsi" w:cs="Arial"/>
          <w:sz w:val="21"/>
          <w:szCs w:val="21"/>
        </w:rPr>
      </w:pPr>
    </w:p>
    <w:sectPr w:rsidR="00607986" w:rsidRPr="000B48E9" w:rsidSect="00A64DF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9C5C0AB6"/>
    <w:lvl w:ilvl="0">
      <w:numFmt w:val="bullet"/>
      <w:lvlText w:val="•"/>
      <w:lvlJc w:val="left"/>
      <w:pPr>
        <w:ind w:left="1188" w:hanging="480"/>
      </w:pPr>
    </w:lvl>
    <w:lvl w:ilvl="1">
      <w:numFmt w:val="bullet"/>
      <w:lvlText w:val="–"/>
      <w:lvlJc w:val="left"/>
      <w:pPr>
        <w:ind w:left="1908" w:hanging="480"/>
      </w:pPr>
    </w:lvl>
    <w:lvl w:ilvl="2">
      <w:numFmt w:val="bullet"/>
      <w:lvlText w:val="•"/>
      <w:lvlJc w:val="left"/>
      <w:pPr>
        <w:ind w:left="2628" w:hanging="480"/>
      </w:pPr>
    </w:lvl>
    <w:lvl w:ilvl="3">
      <w:numFmt w:val="bullet"/>
      <w:lvlText w:val="–"/>
      <w:lvlJc w:val="left"/>
      <w:pPr>
        <w:ind w:left="3348" w:hanging="480"/>
      </w:pPr>
    </w:lvl>
    <w:lvl w:ilvl="4">
      <w:numFmt w:val="bullet"/>
      <w:lvlText w:val="•"/>
      <w:lvlJc w:val="left"/>
      <w:pPr>
        <w:ind w:left="4068" w:hanging="480"/>
      </w:pPr>
    </w:lvl>
    <w:lvl w:ilvl="5">
      <w:numFmt w:val="bullet"/>
      <w:lvlText w:val="–"/>
      <w:lvlJc w:val="left"/>
      <w:pPr>
        <w:ind w:left="4788" w:hanging="480"/>
      </w:pPr>
    </w:lvl>
    <w:lvl w:ilvl="6">
      <w:numFmt w:val="bullet"/>
      <w:lvlText w:val="•"/>
      <w:lvlJc w:val="left"/>
      <w:pPr>
        <w:ind w:left="5508" w:hanging="480"/>
      </w:pPr>
    </w:lvl>
    <w:lvl w:ilvl="7">
      <w:numFmt w:val="bullet"/>
      <w:lvlText w:val="–"/>
      <w:lvlJc w:val="left"/>
      <w:pPr>
        <w:ind w:left="6228" w:hanging="480"/>
      </w:pPr>
    </w:lvl>
    <w:lvl w:ilvl="8">
      <w:numFmt w:val="bullet"/>
      <w:lvlText w:val="•"/>
      <w:lvlJc w:val="left"/>
      <w:pPr>
        <w:ind w:left="6948" w:hanging="480"/>
      </w:pPr>
    </w:lvl>
  </w:abstractNum>
  <w:abstractNum w:abstractNumId="1" w15:restartNumberingAfterBreak="0">
    <w:nsid w:val="00114C05"/>
    <w:multiLevelType w:val="hybridMultilevel"/>
    <w:tmpl w:val="3A263C92"/>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 w15:restartNumberingAfterBreak="0">
    <w:nsid w:val="028842BB"/>
    <w:multiLevelType w:val="hybridMultilevel"/>
    <w:tmpl w:val="8B141D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946411"/>
    <w:multiLevelType w:val="hybridMultilevel"/>
    <w:tmpl w:val="300CC6BC"/>
    <w:lvl w:ilvl="0" w:tplc="64DE1C5A">
      <w:start w:val="27"/>
      <w:numFmt w:val="bullet"/>
      <w:lvlText w:val="•"/>
      <w:lvlJc w:val="left"/>
      <w:pPr>
        <w:ind w:left="1068" w:hanging="360"/>
      </w:pPr>
      <w:rPr>
        <w:rFonts w:ascii="Arial" w:eastAsiaTheme="minorHAnsi" w:hAnsi="Arial" w:cs="Arial"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6731208"/>
    <w:multiLevelType w:val="hybridMultilevel"/>
    <w:tmpl w:val="F8069DE0"/>
    <w:lvl w:ilvl="0" w:tplc="2AAA4100">
      <w:start w:val="1"/>
      <w:numFmt w:val="bullet"/>
      <w:lvlText w:val="•"/>
      <w:lvlJc w:val="left"/>
      <w:pPr>
        <w:tabs>
          <w:tab w:val="num" w:pos="720"/>
        </w:tabs>
        <w:ind w:left="720" w:hanging="360"/>
      </w:pPr>
      <w:rPr>
        <w:rFonts w:ascii="Arial" w:hAnsi="Arial" w:hint="default"/>
      </w:rPr>
    </w:lvl>
    <w:lvl w:ilvl="1" w:tplc="F50C8166" w:tentative="1">
      <w:start w:val="1"/>
      <w:numFmt w:val="bullet"/>
      <w:lvlText w:val="•"/>
      <w:lvlJc w:val="left"/>
      <w:pPr>
        <w:tabs>
          <w:tab w:val="num" w:pos="1440"/>
        </w:tabs>
        <w:ind w:left="1440" w:hanging="360"/>
      </w:pPr>
      <w:rPr>
        <w:rFonts w:ascii="Arial" w:hAnsi="Arial" w:hint="default"/>
      </w:rPr>
    </w:lvl>
    <w:lvl w:ilvl="2" w:tplc="88A839C6" w:tentative="1">
      <w:start w:val="1"/>
      <w:numFmt w:val="bullet"/>
      <w:lvlText w:val="•"/>
      <w:lvlJc w:val="left"/>
      <w:pPr>
        <w:tabs>
          <w:tab w:val="num" w:pos="2160"/>
        </w:tabs>
        <w:ind w:left="2160" w:hanging="360"/>
      </w:pPr>
      <w:rPr>
        <w:rFonts w:ascii="Arial" w:hAnsi="Arial" w:hint="default"/>
      </w:rPr>
    </w:lvl>
    <w:lvl w:ilvl="3" w:tplc="D89685FC" w:tentative="1">
      <w:start w:val="1"/>
      <w:numFmt w:val="bullet"/>
      <w:lvlText w:val="•"/>
      <w:lvlJc w:val="left"/>
      <w:pPr>
        <w:tabs>
          <w:tab w:val="num" w:pos="2880"/>
        </w:tabs>
        <w:ind w:left="2880" w:hanging="360"/>
      </w:pPr>
      <w:rPr>
        <w:rFonts w:ascii="Arial" w:hAnsi="Arial" w:hint="default"/>
      </w:rPr>
    </w:lvl>
    <w:lvl w:ilvl="4" w:tplc="B8C01DBA" w:tentative="1">
      <w:start w:val="1"/>
      <w:numFmt w:val="bullet"/>
      <w:lvlText w:val="•"/>
      <w:lvlJc w:val="left"/>
      <w:pPr>
        <w:tabs>
          <w:tab w:val="num" w:pos="3600"/>
        </w:tabs>
        <w:ind w:left="3600" w:hanging="360"/>
      </w:pPr>
      <w:rPr>
        <w:rFonts w:ascii="Arial" w:hAnsi="Arial" w:hint="default"/>
      </w:rPr>
    </w:lvl>
    <w:lvl w:ilvl="5" w:tplc="EB4E9252" w:tentative="1">
      <w:start w:val="1"/>
      <w:numFmt w:val="bullet"/>
      <w:lvlText w:val="•"/>
      <w:lvlJc w:val="left"/>
      <w:pPr>
        <w:tabs>
          <w:tab w:val="num" w:pos="4320"/>
        </w:tabs>
        <w:ind w:left="4320" w:hanging="360"/>
      </w:pPr>
      <w:rPr>
        <w:rFonts w:ascii="Arial" w:hAnsi="Arial" w:hint="default"/>
      </w:rPr>
    </w:lvl>
    <w:lvl w:ilvl="6" w:tplc="CABAEB76" w:tentative="1">
      <w:start w:val="1"/>
      <w:numFmt w:val="bullet"/>
      <w:lvlText w:val="•"/>
      <w:lvlJc w:val="left"/>
      <w:pPr>
        <w:tabs>
          <w:tab w:val="num" w:pos="5040"/>
        </w:tabs>
        <w:ind w:left="5040" w:hanging="360"/>
      </w:pPr>
      <w:rPr>
        <w:rFonts w:ascii="Arial" w:hAnsi="Arial" w:hint="default"/>
      </w:rPr>
    </w:lvl>
    <w:lvl w:ilvl="7" w:tplc="8E9C596E" w:tentative="1">
      <w:start w:val="1"/>
      <w:numFmt w:val="bullet"/>
      <w:lvlText w:val="•"/>
      <w:lvlJc w:val="left"/>
      <w:pPr>
        <w:tabs>
          <w:tab w:val="num" w:pos="5760"/>
        </w:tabs>
        <w:ind w:left="5760" w:hanging="360"/>
      </w:pPr>
      <w:rPr>
        <w:rFonts w:ascii="Arial" w:hAnsi="Arial" w:hint="default"/>
      </w:rPr>
    </w:lvl>
    <w:lvl w:ilvl="8" w:tplc="6310DF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967EFE"/>
    <w:multiLevelType w:val="hybridMultilevel"/>
    <w:tmpl w:val="52223FF6"/>
    <w:lvl w:ilvl="0" w:tplc="040C000F">
      <w:start w:val="1"/>
      <w:numFmt w:val="decimal"/>
      <w:lvlText w:val="%1."/>
      <w:lvlJc w:val="left"/>
      <w:pPr>
        <w:ind w:left="958" w:hanging="360"/>
      </w:pPr>
    </w:lvl>
    <w:lvl w:ilvl="1" w:tplc="040C0019" w:tentative="1">
      <w:start w:val="1"/>
      <w:numFmt w:val="lowerLetter"/>
      <w:lvlText w:val="%2."/>
      <w:lvlJc w:val="left"/>
      <w:pPr>
        <w:ind w:left="1678" w:hanging="360"/>
      </w:pPr>
    </w:lvl>
    <w:lvl w:ilvl="2" w:tplc="040C001B" w:tentative="1">
      <w:start w:val="1"/>
      <w:numFmt w:val="lowerRoman"/>
      <w:lvlText w:val="%3."/>
      <w:lvlJc w:val="right"/>
      <w:pPr>
        <w:ind w:left="2398" w:hanging="180"/>
      </w:pPr>
    </w:lvl>
    <w:lvl w:ilvl="3" w:tplc="040C000F" w:tentative="1">
      <w:start w:val="1"/>
      <w:numFmt w:val="decimal"/>
      <w:lvlText w:val="%4."/>
      <w:lvlJc w:val="left"/>
      <w:pPr>
        <w:ind w:left="3118" w:hanging="360"/>
      </w:pPr>
    </w:lvl>
    <w:lvl w:ilvl="4" w:tplc="040C0019" w:tentative="1">
      <w:start w:val="1"/>
      <w:numFmt w:val="lowerLetter"/>
      <w:lvlText w:val="%5."/>
      <w:lvlJc w:val="left"/>
      <w:pPr>
        <w:ind w:left="3838" w:hanging="360"/>
      </w:pPr>
    </w:lvl>
    <w:lvl w:ilvl="5" w:tplc="040C001B" w:tentative="1">
      <w:start w:val="1"/>
      <w:numFmt w:val="lowerRoman"/>
      <w:lvlText w:val="%6."/>
      <w:lvlJc w:val="right"/>
      <w:pPr>
        <w:ind w:left="4558" w:hanging="180"/>
      </w:pPr>
    </w:lvl>
    <w:lvl w:ilvl="6" w:tplc="040C000F" w:tentative="1">
      <w:start w:val="1"/>
      <w:numFmt w:val="decimal"/>
      <w:lvlText w:val="%7."/>
      <w:lvlJc w:val="left"/>
      <w:pPr>
        <w:ind w:left="5278" w:hanging="360"/>
      </w:pPr>
    </w:lvl>
    <w:lvl w:ilvl="7" w:tplc="040C0019" w:tentative="1">
      <w:start w:val="1"/>
      <w:numFmt w:val="lowerLetter"/>
      <w:lvlText w:val="%8."/>
      <w:lvlJc w:val="left"/>
      <w:pPr>
        <w:ind w:left="5998" w:hanging="360"/>
      </w:pPr>
    </w:lvl>
    <w:lvl w:ilvl="8" w:tplc="040C001B" w:tentative="1">
      <w:start w:val="1"/>
      <w:numFmt w:val="lowerRoman"/>
      <w:lvlText w:val="%9."/>
      <w:lvlJc w:val="right"/>
      <w:pPr>
        <w:ind w:left="6718" w:hanging="180"/>
      </w:pPr>
    </w:lvl>
  </w:abstractNum>
  <w:abstractNum w:abstractNumId="6" w15:restartNumberingAfterBreak="0">
    <w:nsid w:val="11DB23BB"/>
    <w:multiLevelType w:val="hybridMultilevel"/>
    <w:tmpl w:val="FA680818"/>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0F76CEF"/>
    <w:multiLevelType w:val="hybridMultilevel"/>
    <w:tmpl w:val="4936065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26F2AF3"/>
    <w:multiLevelType w:val="hybridMultilevel"/>
    <w:tmpl w:val="3E828F20"/>
    <w:lvl w:ilvl="0" w:tplc="CE6E10C2">
      <w:start w:val="1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2B6355C"/>
    <w:multiLevelType w:val="hybridMultilevel"/>
    <w:tmpl w:val="973EAB6E"/>
    <w:lvl w:ilvl="0" w:tplc="64DE1C5A">
      <w:start w:val="27"/>
      <w:numFmt w:val="bullet"/>
      <w:lvlText w:val="•"/>
      <w:lvlJc w:val="left"/>
      <w:pPr>
        <w:ind w:left="360" w:hanging="360"/>
      </w:pPr>
      <w:rPr>
        <w:rFonts w:ascii="Arial" w:eastAsiaTheme="minorHAnsi" w:hAnsi="Arial" w:cs="Arial" w:hint="default"/>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15:restartNumberingAfterBreak="0">
    <w:nsid w:val="33046F05"/>
    <w:multiLevelType w:val="hybridMultilevel"/>
    <w:tmpl w:val="D6589B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9F1E98"/>
    <w:multiLevelType w:val="hybridMultilevel"/>
    <w:tmpl w:val="D94491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B1E37DD"/>
    <w:multiLevelType w:val="hybridMultilevel"/>
    <w:tmpl w:val="C4FEEA2A"/>
    <w:lvl w:ilvl="0" w:tplc="E42025D2">
      <w:start w:val="1"/>
      <w:numFmt w:val="bullet"/>
      <w:lvlText w:val="•"/>
      <w:lvlJc w:val="left"/>
      <w:pPr>
        <w:tabs>
          <w:tab w:val="num" w:pos="720"/>
        </w:tabs>
        <w:ind w:left="720" w:hanging="360"/>
      </w:pPr>
      <w:rPr>
        <w:rFonts w:ascii="Arial" w:hAnsi="Arial" w:hint="default"/>
      </w:rPr>
    </w:lvl>
    <w:lvl w:ilvl="1" w:tplc="4FFAB58C" w:tentative="1">
      <w:start w:val="1"/>
      <w:numFmt w:val="bullet"/>
      <w:lvlText w:val="•"/>
      <w:lvlJc w:val="left"/>
      <w:pPr>
        <w:tabs>
          <w:tab w:val="num" w:pos="1440"/>
        </w:tabs>
        <w:ind w:left="1440" w:hanging="360"/>
      </w:pPr>
      <w:rPr>
        <w:rFonts w:ascii="Arial" w:hAnsi="Arial" w:hint="default"/>
      </w:rPr>
    </w:lvl>
    <w:lvl w:ilvl="2" w:tplc="295404C0" w:tentative="1">
      <w:start w:val="1"/>
      <w:numFmt w:val="bullet"/>
      <w:lvlText w:val="•"/>
      <w:lvlJc w:val="left"/>
      <w:pPr>
        <w:tabs>
          <w:tab w:val="num" w:pos="2160"/>
        </w:tabs>
        <w:ind w:left="2160" w:hanging="360"/>
      </w:pPr>
      <w:rPr>
        <w:rFonts w:ascii="Arial" w:hAnsi="Arial" w:hint="default"/>
      </w:rPr>
    </w:lvl>
    <w:lvl w:ilvl="3" w:tplc="8BC4645E" w:tentative="1">
      <w:start w:val="1"/>
      <w:numFmt w:val="bullet"/>
      <w:lvlText w:val="•"/>
      <w:lvlJc w:val="left"/>
      <w:pPr>
        <w:tabs>
          <w:tab w:val="num" w:pos="2880"/>
        </w:tabs>
        <w:ind w:left="2880" w:hanging="360"/>
      </w:pPr>
      <w:rPr>
        <w:rFonts w:ascii="Arial" w:hAnsi="Arial" w:hint="default"/>
      </w:rPr>
    </w:lvl>
    <w:lvl w:ilvl="4" w:tplc="0652D6AA" w:tentative="1">
      <w:start w:val="1"/>
      <w:numFmt w:val="bullet"/>
      <w:lvlText w:val="•"/>
      <w:lvlJc w:val="left"/>
      <w:pPr>
        <w:tabs>
          <w:tab w:val="num" w:pos="3600"/>
        </w:tabs>
        <w:ind w:left="3600" w:hanging="360"/>
      </w:pPr>
      <w:rPr>
        <w:rFonts w:ascii="Arial" w:hAnsi="Arial" w:hint="default"/>
      </w:rPr>
    </w:lvl>
    <w:lvl w:ilvl="5" w:tplc="DC762998" w:tentative="1">
      <w:start w:val="1"/>
      <w:numFmt w:val="bullet"/>
      <w:lvlText w:val="•"/>
      <w:lvlJc w:val="left"/>
      <w:pPr>
        <w:tabs>
          <w:tab w:val="num" w:pos="4320"/>
        </w:tabs>
        <w:ind w:left="4320" w:hanging="360"/>
      </w:pPr>
      <w:rPr>
        <w:rFonts w:ascii="Arial" w:hAnsi="Arial" w:hint="default"/>
      </w:rPr>
    </w:lvl>
    <w:lvl w:ilvl="6" w:tplc="0270DB4A" w:tentative="1">
      <w:start w:val="1"/>
      <w:numFmt w:val="bullet"/>
      <w:lvlText w:val="•"/>
      <w:lvlJc w:val="left"/>
      <w:pPr>
        <w:tabs>
          <w:tab w:val="num" w:pos="5040"/>
        </w:tabs>
        <w:ind w:left="5040" w:hanging="360"/>
      </w:pPr>
      <w:rPr>
        <w:rFonts w:ascii="Arial" w:hAnsi="Arial" w:hint="default"/>
      </w:rPr>
    </w:lvl>
    <w:lvl w:ilvl="7" w:tplc="2A3C87B6" w:tentative="1">
      <w:start w:val="1"/>
      <w:numFmt w:val="bullet"/>
      <w:lvlText w:val="•"/>
      <w:lvlJc w:val="left"/>
      <w:pPr>
        <w:tabs>
          <w:tab w:val="num" w:pos="5760"/>
        </w:tabs>
        <w:ind w:left="5760" w:hanging="360"/>
      </w:pPr>
      <w:rPr>
        <w:rFonts w:ascii="Arial" w:hAnsi="Arial" w:hint="default"/>
      </w:rPr>
    </w:lvl>
    <w:lvl w:ilvl="8" w:tplc="E2624FB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4D7F93"/>
    <w:multiLevelType w:val="multilevel"/>
    <w:tmpl w:val="651C7F12"/>
    <w:styleLink w:val="Listeactuelle1"/>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44757DB0"/>
    <w:multiLevelType w:val="hybridMultilevel"/>
    <w:tmpl w:val="514085C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887377A"/>
    <w:multiLevelType w:val="hybridMultilevel"/>
    <w:tmpl w:val="E8EA15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B5D7095"/>
    <w:multiLevelType w:val="hybridMultilevel"/>
    <w:tmpl w:val="AD947D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4BCA5951"/>
    <w:multiLevelType w:val="hybridMultilevel"/>
    <w:tmpl w:val="8DCC3D46"/>
    <w:lvl w:ilvl="0" w:tplc="040C0001">
      <w:start w:val="1"/>
      <w:numFmt w:val="bullet"/>
      <w:lvlText w:val=""/>
      <w:lvlJc w:val="left"/>
      <w:pPr>
        <w:ind w:left="958" w:hanging="360"/>
      </w:pPr>
      <w:rPr>
        <w:rFonts w:ascii="Symbol" w:hAnsi="Symbol" w:hint="default"/>
      </w:rPr>
    </w:lvl>
    <w:lvl w:ilvl="1" w:tplc="040C0003" w:tentative="1">
      <w:start w:val="1"/>
      <w:numFmt w:val="bullet"/>
      <w:lvlText w:val="o"/>
      <w:lvlJc w:val="left"/>
      <w:pPr>
        <w:ind w:left="1678" w:hanging="360"/>
      </w:pPr>
      <w:rPr>
        <w:rFonts w:ascii="Courier New" w:hAnsi="Courier New" w:cs="Courier New" w:hint="default"/>
      </w:rPr>
    </w:lvl>
    <w:lvl w:ilvl="2" w:tplc="040C0005" w:tentative="1">
      <w:start w:val="1"/>
      <w:numFmt w:val="bullet"/>
      <w:lvlText w:val=""/>
      <w:lvlJc w:val="left"/>
      <w:pPr>
        <w:ind w:left="2398" w:hanging="360"/>
      </w:pPr>
      <w:rPr>
        <w:rFonts w:ascii="Wingdings" w:hAnsi="Wingdings" w:hint="default"/>
      </w:rPr>
    </w:lvl>
    <w:lvl w:ilvl="3" w:tplc="040C0001" w:tentative="1">
      <w:start w:val="1"/>
      <w:numFmt w:val="bullet"/>
      <w:lvlText w:val=""/>
      <w:lvlJc w:val="left"/>
      <w:pPr>
        <w:ind w:left="3118" w:hanging="360"/>
      </w:pPr>
      <w:rPr>
        <w:rFonts w:ascii="Symbol" w:hAnsi="Symbol" w:hint="default"/>
      </w:rPr>
    </w:lvl>
    <w:lvl w:ilvl="4" w:tplc="040C0003" w:tentative="1">
      <w:start w:val="1"/>
      <w:numFmt w:val="bullet"/>
      <w:lvlText w:val="o"/>
      <w:lvlJc w:val="left"/>
      <w:pPr>
        <w:ind w:left="3838" w:hanging="360"/>
      </w:pPr>
      <w:rPr>
        <w:rFonts w:ascii="Courier New" w:hAnsi="Courier New" w:cs="Courier New" w:hint="default"/>
      </w:rPr>
    </w:lvl>
    <w:lvl w:ilvl="5" w:tplc="040C0005" w:tentative="1">
      <w:start w:val="1"/>
      <w:numFmt w:val="bullet"/>
      <w:lvlText w:val=""/>
      <w:lvlJc w:val="left"/>
      <w:pPr>
        <w:ind w:left="4558" w:hanging="360"/>
      </w:pPr>
      <w:rPr>
        <w:rFonts w:ascii="Wingdings" w:hAnsi="Wingdings" w:hint="default"/>
      </w:rPr>
    </w:lvl>
    <w:lvl w:ilvl="6" w:tplc="040C0001" w:tentative="1">
      <w:start w:val="1"/>
      <w:numFmt w:val="bullet"/>
      <w:lvlText w:val=""/>
      <w:lvlJc w:val="left"/>
      <w:pPr>
        <w:ind w:left="5278" w:hanging="360"/>
      </w:pPr>
      <w:rPr>
        <w:rFonts w:ascii="Symbol" w:hAnsi="Symbol" w:hint="default"/>
      </w:rPr>
    </w:lvl>
    <w:lvl w:ilvl="7" w:tplc="040C0003" w:tentative="1">
      <w:start w:val="1"/>
      <w:numFmt w:val="bullet"/>
      <w:lvlText w:val="o"/>
      <w:lvlJc w:val="left"/>
      <w:pPr>
        <w:ind w:left="5998" w:hanging="360"/>
      </w:pPr>
      <w:rPr>
        <w:rFonts w:ascii="Courier New" w:hAnsi="Courier New" w:cs="Courier New" w:hint="default"/>
      </w:rPr>
    </w:lvl>
    <w:lvl w:ilvl="8" w:tplc="040C0005" w:tentative="1">
      <w:start w:val="1"/>
      <w:numFmt w:val="bullet"/>
      <w:lvlText w:val=""/>
      <w:lvlJc w:val="left"/>
      <w:pPr>
        <w:ind w:left="6718" w:hanging="360"/>
      </w:pPr>
      <w:rPr>
        <w:rFonts w:ascii="Wingdings" w:hAnsi="Wingdings" w:hint="default"/>
      </w:rPr>
    </w:lvl>
  </w:abstractNum>
  <w:abstractNum w:abstractNumId="18" w15:restartNumberingAfterBreak="0">
    <w:nsid w:val="53F06083"/>
    <w:multiLevelType w:val="hybridMultilevel"/>
    <w:tmpl w:val="D55E15B6"/>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84E5E7F"/>
    <w:multiLevelType w:val="hybridMultilevel"/>
    <w:tmpl w:val="FF5287F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923277B"/>
    <w:multiLevelType w:val="hybridMultilevel"/>
    <w:tmpl w:val="B5923FD6"/>
    <w:lvl w:ilvl="0" w:tplc="5008BD50">
      <w:start w:val="1"/>
      <w:numFmt w:val="bullet"/>
      <w:lvlText w:val="•"/>
      <w:lvlJc w:val="left"/>
      <w:pPr>
        <w:tabs>
          <w:tab w:val="num" w:pos="720"/>
        </w:tabs>
        <w:ind w:left="720" w:hanging="360"/>
      </w:pPr>
      <w:rPr>
        <w:rFonts w:ascii="Arial" w:hAnsi="Arial" w:hint="default"/>
      </w:rPr>
    </w:lvl>
    <w:lvl w:ilvl="1" w:tplc="394226A8" w:tentative="1">
      <w:start w:val="1"/>
      <w:numFmt w:val="bullet"/>
      <w:lvlText w:val="•"/>
      <w:lvlJc w:val="left"/>
      <w:pPr>
        <w:tabs>
          <w:tab w:val="num" w:pos="1440"/>
        </w:tabs>
        <w:ind w:left="1440" w:hanging="360"/>
      </w:pPr>
      <w:rPr>
        <w:rFonts w:ascii="Arial" w:hAnsi="Arial" w:hint="default"/>
      </w:rPr>
    </w:lvl>
    <w:lvl w:ilvl="2" w:tplc="48BA5E3E" w:tentative="1">
      <w:start w:val="1"/>
      <w:numFmt w:val="bullet"/>
      <w:lvlText w:val="•"/>
      <w:lvlJc w:val="left"/>
      <w:pPr>
        <w:tabs>
          <w:tab w:val="num" w:pos="2160"/>
        </w:tabs>
        <w:ind w:left="2160" w:hanging="360"/>
      </w:pPr>
      <w:rPr>
        <w:rFonts w:ascii="Arial" w:hAnsi="Arial" w:hint="default"/>
      </w:rPr>
    </w:lvl>
    <w:lvl w:ilvl="3" w:tplc="E01AD368" w:tentative="1">
      <w:start w:val="1"/>
      <w:numFmt w:val="bullet"/>
      <w:lvlText w:val="•"/>
      <w:lvlJc w:val="left"/>
      <w:pPr>
        <w:tabs>
          <w:tab w:val="num" w:pos="2880"/>
        </w:tabs>
        <w:ind w:left="2880" w:hanging="360"/>
      </w:pPr>
      <w:rPr>
        <w:rFonts w:ascii="Arial" w:hAnsi="Arial" w:hint="default"/>
      </w:rPr>
    </w:lvl>
    <w:lvl w:ilvl="4" w:tplc="EEAE3510" w:tentative="1">
      <w:start w:val="1"/>
      <w:numFmt w:val="bullet"/>
      <w:lvlText w:val="•"/>
      <w:lvlJc w:val="left"/>
      <w:pPr>
        <w:tabs>
          <w:tab w:val="num" w:pos="3600"/>
        </w:tabs>
        <w:ind w:left="3600" w:hanging="360"/>
      </w:pPr>
      <w:rPr>
        <w:rFonts w:ascii="Arial" w:hAnsi="Arial" w:hint="default"/>
      </w:rPr>
    </w:lvl>
    <w:lvl w:ilvl="5" w:tplc="0A5842B6" w:tentative="1">
      <w:start w:val="1"/>
      <w:numFmt w:val="bullet"/>
      <w:lvlText w:val="•"/>
      <w:lvlJc w:val="left"/>
      <w:pPr>
        <w:tabs>
          <w:tab w:val="num" w:pos="4320"/>
        </w:tabs>
        <w:ind w:left="4320" w:hanging="360"/>
      </w:pPr>
      <w:rPr>
        <w:rFonts w:ascii="Arial" w:hAnsi="Arial" w:hint="default"/>
      </w:rPr>
    </w:lvl>
    <w:lvl w:ilvl="6" w:tplc="CCF8EC9C" w:tentative="1">
      <w:start w:val="1"/>
      <w:numFmt w:val="bullet"/>
      <w:lvlText w:val="•"/>
      <w:lvlJc w:val="left"/>
      <w:pPr>
        <w:tabs>
          <w:tab w:val="num" w:pos="5040"/>
        </w:tabs>
        <w:ind w:left="5040" w:hanging="360"/>
      </w:pPr>
      <w:rPr>
        <w:rFonts w:ascii="Arial" w:hAnsi="Arial" w:hint="default"/>
      </w:rPr>
    </w:lvl>
    <w:lvl w:ilvl="7" w:tplc="E326A372" w:tentative="1">
      <w:start w:val="1"/>
      <w:numFmt w:val="bullet"/>
      <w:lvlText w:val="•"/>
      <w:lvlJc w:val="left"/>
      <w:pPr>
        <w:tabs>
          <w:tab w:val="num" w:pos="5760"/>
        </w:tabs>
        <w:ind w:left="5760" w:hanging="360"/>
      </w:pPr>
      <w:rPr>
        <w:rFonts w:ascii="Arial" w:hAnsi="Arial" w:hint="default"/>
      </w:rPr>
    </w:lvl>
    <w:lvl w:ilvl="8" w:tplc="B684586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AAB6D1B"/>
    <w:multiLevelType w:val="hybridMultilevel"/>
    <w:tmpl w:val="DE40C3B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2" w15:restartNumberingAfterBreak="0">
    <w:nsid w:val="721B417E"/>
    <w:multiLevelType w:val="hybridMultilevel"/>
    <w:tmpl w:val="49360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54826AB"/>
    <w:multiLevelType w:val="hybridMultilevel"/>
    <w:tmpl w:val="3752A3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97D7E7F"/>
    <w:multiLevelType w:val="multilevel"/>
    <w:tmpl w:val="2976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989253">
    <w:abstractNumId w:val="21"/>
  </w:num>
  <w:num w:numId="2" w16cid:durableId="1335300399">
    <w:abstractNumId w:val="9"/>
  </w:num>
  <w:num w:numId="3" w16cid:durableId="1787308983">
    <w:abstractNumId w:val="3"/>
  </w:num>
  <w:num w:numId="4" w16cid:durableId="1572739541">
    <w:abstractNumId w:val="13"/>
  </w:num>
  <w:num w:numId="5" w16cid:durableId="520629574">
    <w:abstractNumId w:val="1"/>
  </w:num>
  <w:num w:numId="6" w16cid:durableId="2125298899">
    <w:abstractNumId w:val="16"/>
  </w:num>
  <w:num w:numId="7" w16cid:durableId="487744647">
    <w:abstractNumId w:val="5"/>
  </w:num>
  <w:num w:numId="8" w16cid:durableId="1641567255">
    <w:abstractNumId w:val="11"/>
  </w:num>
  <w:num w:numId="9" w16cid:durableId="2128043237">
    <w:abstractNumId w:val="2"/>
  </w:num>
  <w:num w:numId="10" w16cid:durableId="312369967">
    <w:abstractNumId w:val="23"/>
  </w:num>
  <w:num w:numId="11" w16cid:durableId="1093740276">
    <w:abstractNumId w:val="15"/>
  </w:num>
  <w:num w:numId="12" w16cid:durableId="473984211">
    <w:abstractNumId w:val="17"/>
  </w:num>
  <w:num w:numId="13" w16cid:durableId="504636780">
    <w:abstractNumId w:val="8"/>
  </w:num>
  <w:num w:numId="14" w16cid:durableId="823007294">
    <w:abstractNumId w:val="0"/>
  </w:num>
  <w:num w:numId="15" w16cid:durableId="448209246">
    <w:abstractNumId w:val="24"/>
  </w:num>
  <w:num w:numId="16" w16cid:durableId="567882145">
    <w:abstractNumId w:val="20"/>
  </w:num>
  <w:num w:numId="17" w16cid:durableId="1589077974">
    <w:abstractNumId w:val="4"/>
  </w:num>
  <w:num w:numId="18" w16cid:durableId="1926648601">
    <w:abstractNumId w:val="12"/>
  </w:num>
  <w:num w:numId="19" w16cid:durableId="720597503">
    <w:abstractNumId w:val="6"/>
  </w:num>
  <w:num w:numId="20" w16cid:durableId="1276328208">
    <w:abstractNumId w:val="18"/>
  </w:num>
  <w:num w:numId="21" w16cid:durableId="974261856">
    <w:abstractNumId w:val="10"/>
  </w:num>
  <w:num w:numId="22" w16cid:durableId="396175911">
    <w:abstractNumId w:val="14"/>
  </w:num>
  <w:num w:numId="23" w16cid:durableId="494537903">
    <w:abstractNumId w:val="19"/>
  </w:num>
  <w:num w:numId="24" w16cid:durableId="628437823">
    <w:abstractNumId w:val="7"/>
  </w:num>
  <w:num w:numId="25" w16cid:durableId="9914483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53"/>
    <w:rsid w:val="00005758"/>
    <w:rsid w:val="000231DE"/>
    <w:rsid w:val="000261BD"/>
    <w:rsid w:val="00030882"/>
    <w:rsid w:val="00044B67"/>
    <w:rsid w:val="00047C6F"/>
    <w:rsid w:val="00082035"/>
    <w:rsid w:val="00096C6D"/>
    <w:rsid w:val="000A4A75"/>
    <w:rsid w:val="000A707C"/>
    <w:rsid w:val="000B48E9"/>
    <w:rsid w:val="000B6347"/>
    <w:rsid w:val="00105822"/>
    <w:rsid w:val="00117CD0"/>
    <w:rsid w:val="00151B91"/>
    <w:rsid w:val="001531CD"/>
    <w:rsid w:val="001828E5"/>
    <w:rsid w:val="001B69AE"/>
    <w:rsid w:val="001D18AB"/>
    <w:rsid w:val="00222AA1"/>
    <w:rsid w:val="00242E18"/>
    <w:rsid w:val="002464FB"/>
    <w:rsid w:val="00255CFB"/>
    <w:rsid w:val="002B1494"/>
    <w:rsid w:val="002C1A6F"/>
    <w:rsid w:val="002D552D"/>
    <w:rsid w:val="002F5392"/>
    <w:rsid w:val="00313547"/>
    <w:rsid w:val="003316AE"/>
    <w:rsid w:val="00342022"/>
    <w:rsid w:val="00343181"/>
    <w:rsid w:val="00363E74"/>
    <w:rsid w:val="00367003"/>
    <w:rsid w:val="003E17C8"/>
    <w:rsid w:val="003F0A66"/>
    <w:rsid w:val="00420CD3"/>
    <w:rsid w:val="00494C84"/>
    <w:rsid w:val="00516CDF"/>
    <w:rsid w:val="00535598"/>
    <w:rsid w:val="005370A5"/>
    <w:rsid w:val="0056758C"/>
    <w:rsid w:val="005A1760"/>
    <w:rsid w:val="005A270E"/>
    <w:rsid w:val="005A6387"/>
    <w:rsid w:val="005B23D1"/>
    <w:rsid w:val="005B276E"/>
    <w:rsid w:val="005F31CD"/>
    <w:rsid w:val="005F3E25"/>
    <w:rsid w:val="00607986"/>
    <w:rsid w:val="00620134"/>
    <w:rsid w:val="00645772"/>
    <w:rsid w:val="00654EDC"/>
    <w:rsid w:val="006835D8"/>
    <w:rsid w:val="006E12B8"/>
    <w:rsid w:val="00703FEF"/>
    <w:rsid w:val="0071356D"/>
    <w:rsid w:val="00722A22"/>
    <w:rsid w:val="0073379E"/>
    <w:rsid w:val="00764819"/>
    <w:rsid w:val="00770ECA"/>
    <w:rsid w:val="00790833"/>
    <w:rsid w:val="00795B09"/>
    <w:rsid w:val="007A7CB8"/>
    <w:rsid w:val="0080671A"/>
    <w:rsid w:val="00832403"/>
    <w:rsid w:val="00852D96"/>
    <w:rsid w:val="00856E19"/>
    <w:rsid w:val="00880C77"/>
    <w:rsid w:val="00880F2B"/>
    <w:rsid w:val="008A098F"/>
    <w:rsid w:val="008B2BC7"/>
    <w:rsid w:val="008B3955"/>
    <w:rsid w:val="008B4AB4"/>
    <w:rsid w:val="008D2BB1"/>
    <w:rsid w:val="00901137"/>
    <w:rsid w:val="00984196"/>
    <w:rsid w:val="009C55FC"/>
    <w:rsid w:val="009E2280"/>
    <w:rsid w:val="009F3D71"/>
    <w:rsid w:val="00A12ADB"/>
    <w:rsid w:val="00A1319F"/>
    <w:rsid w:val="00A36DD5"/>
    <w:rsid w:val="00A63F9B"/>
    <w:rsid w:val="00A64DFA"/>
    <w:rsid w:val="00A72C70"/>
    <w:rsid w:val="00B06088"/>
    <w:rsid w:val="00B4538D"/>
    <w:rsid w:val="00B61685"/>
    <w:rsid w:val="00C21D96"/>
    <w:rsid w:val="00C92594"/>
    <w:rsid w:val="00CA015E"/>
    <w:rsid w:val="00CB538A"/>
    <w:rsid w:val="00CC0491"/>
    <w:rsid w:val="00CF742A"/>
    <w:rsid w:val="00D054CD"/>
    <w:rsid w:val="00D4137A"/>
    <w:rsid w:val="00D76683"/>
    <w:rsid w:val="00D901C2"/>
    <w:rsid w:val="00DD691E"/>
    <w:rsid w:val="00DE3296"/>
    <w:rsid w:val="00DF5ABC"/>
    <w:rsid w:val="00E73E36"/>
    <w:rsid w:val="00E76BCD"/>
    <w:rsid w:val="00EB06FB"/>
    <w:rsid w:val="00EB19E7"/>
    <w:rsid w:val="00EC37C8"/>
    <w:rsid w:val="00ED2471"/>
    <w:rsid w:val="00ED5B2B"/>
    <w:rsid w:val="00F373CE"/>
    <w:rsid w:val="00F44B25"/>
    <w:rsid w:val="00F57276"/>
    <w:rsid w:val="00F663FC"/>
    <w:rsid w:val="00F711D0"/>
    <w:rsid w:val="00F81553"/>
    <w:rsid w:val="00FC2FCB"/>
    <w:rsid w:val="00FE0E85"/>
    <w:rsid w:val="00FF0A8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8DA5"/>
  <w15:docId w15:val="{5452BC50-20F3-E840-9995-37256A6B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E19"/>
  </w:style>
  <w:style w:type="paragraph" w:styleId="Titre1">
    <w:name w:val="heading 1"/>
    <w:basedOn w:val="Normal"/>
    <w:next w:val="Normal"/>
    <w:link w:val="Titre1Car"/>
    <w:uiPriority w:val="9"/>
    <w:qFormat/>
    <w:rsid w:val="00F81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F81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F8155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F8155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F8155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F81553"/>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81553"/>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81553"/>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81553"/>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8155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F8155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F8155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F8155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F8155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F8155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8155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8155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81553"/>
    <w:rPr>
      <w:rFonts w:eastAsiaTheme="majorEastAsia" w:cstheme="majorBidi"/>
      <w:color w:val="272727" w:themeColor="text1" w:themeTint="D8"/>
    </w:rPr>
  </w:style>
  <w:style w:type="paragraph" w:styleId="Titre">
    <w:name w:val="Title"/>
    <w:basedOn w:val="Normal"/>
    <w:next w:val="Normal"/>
    <w:link w:val="TitreCar"/>
    <w:uiPriority w:val="10"/>
    <w:qFormat/>
    <w:rsid w:val="00F81553"/>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8155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81553"/>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8155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81553"/>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F81553"/>
    <w:rPr>
      <w:i/>
      <w:iCs/>
      <w:color w:val="404040" w:themeColor="text1" w:themeTint="BF"/>
    </w:rPr>
  </w:style>
  <w:style w:type="paragraph" w:styleId="Paragraphedeliste">
    <w:name w:val="List Paragraph"/>
    <w:basedOn w:val="Normal"/>
    <w:uiPriority w:val="34"/>
    <w:qFormat/>
    <w:rsid w:val="00F81553"/>
    <w:pPr>
      <w:ind w:left="720"/>
      <w:contextualSpacing/>
    </w:pPr>
  </w:style>
  <w:style w:type="character" w:styleId="Accentuationintense">
    <w:name w:val="Intense Emphasis"/>
    <w:basedOn w:val="Policepardfaut"/>
    <w:uiPriority w:val="21"/>
    <w:qFormat/>
    <w:rsid w:val="00F81553"/>
    <w:rPr>
      <w:i/>
      <w:iCs/>
      <w:color w:val="0F4761" w:themeColor="accent1" w:themeShade="BF"/>
    </w:rPr>
  </w:style>
  <w:style w:type="paragraph" w:styleId="Citationintense">
    <w:name w:val="Intense Quote"/>
    <w:basedOn w:val="Normal"/>
    <w:next w:val="Normal"/>
    <w:link w:val="CitationintenseCar"/>
    <w:uiPriority w:val="30"/>
    <w:qFormat/>
    <w:rsid w:val="00F81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F81553"/>
    <w:rPr>
      <w:i/>
      <w:iCs/>
      <w:color w:val="0F4761" w:themeColor="accent1" w:themeShade="BF"/>
    </w:rPr>
  </w:style>
  <w:style w:type="character" w:styleId="Rfrenceintense">
    <w:name w:val="Intense Reference"/>
    <w:basedOn w:val="Policepardfaut"/>
    <w:uiPriority w:val="32"/>
    <w:qFormat/>
    <w:rsid w:val="00F81553"/>
    <w:rPr>
      <w:b/>
      <w:bCs/>
      <w:smallCaps/>
      <w:color w:val="0F4761" w:themeColor="accent1" w:themeShade="BF"/>
      <w:spacing w:val="5"/>
    </w:rPr>
  </w:style>
  <w:style w:type="character" w:customStyle="1" w:styleId="textegras">
    <w:name w:val="textegras"/>
    <w:basedOn w:val="Policepardfaut"/>
    <w:rsid w:val="00F81553"/>
  </w:style>
  <w:style w:type="paragraph" w:customStyle="1" w:styleId="readmore">
    <w:name w:val="readmore"/>
    <w:basedOn w:val="Normal"/>
    <w:rsid w:val="005370A5"/>
    <w:pPr>
      <w:spacing w:before="100" w:beforeAutospacing="1" w:after="100" w:afterAutospacing="1"/>
    </w:pPr>
    <w:rPr>
      <w:rFonts w:ascii="Times New Roman" w:eastAsia="Times New Roman" w:hAnsi="Times New Roman" w:cs="Times New Roman"/>
      <w:kern w:val="0"/>
      <w:lang w:eastAsia="fr-FR"/>
    </w:rPr>
  </w:style>
  <w:style w:type="character" w:styleId="Lienhypertexte">
    <w:name w:val="Hyperlink"/>
    <w:basedOn w:val="Policepardfaut"/>
    <w:uiPriority w:val="99"/>
    <w:unhideWhenUsed/>
    <w:rsid w:val="005370A5"/>
    <w:rPr>
      <w:color w:val="0000FF"/>
      <w:u w:val="single"/>
    </w:rPr>
  </w:style>
  <w:style w:type="numbering" w:customStyle="1" w:styleId="Listeactuelle1">
    <w:name w:val="Liste actuelle1"/>
    <w:uiPriority w:val="99"/>
    <w:rsid w:val="00770ECA"/>
    <w:pPr>
      <w:numPr>
        <w:numId w:val="4"/>
      </w:numPr>
    </w:pPr>
  </w:style>
  <w:style w:type="character" w:customStyle="1" w:styleId="textegrasorange">
    <w:name w:val="textegrasorange"/>
    <w:basedOn w:val="Policepardfaut"/>
    <w:rsid w:val="003E17C8"/>
  </w:style>
  <w:style w:type="paragraph" w:styleId="NormalWeb">
    <w:name w:val="Normal (Web)"/>
    <w:basedOn w:val="Normal"/>
    <w:uiPriority w:val="99"/>
    <w:unhideWhenUsed/>
    <w:rsid w:val="003E17C8"/>
    <w:pPr>
      <w:spacing w:before="100" w:beforeAutospacing="1" w:after="100" w:afterAutospacing="1"/>
    </w:pPr>
    <w:rPr>
      <w:rFonts w:ascii="Times New Roman" w:eastAsia="Times New Roman" w:hAnsi="Times New Roman" w:cs="Times New Roman"/>
      <w:kern w:val="0"/>
      <w:lang w:eastAsia="fr-FR"/>
    </w:rPr>
  </w:style>
  <w:style w:type="character" w:customStyle="1" w:styleId="Mentionnonrsolue1">
    <w:name w:val="Mention non résolue1"/>
    <w:basedOn w:val="Policepardfaut"/>
    <w:uiPriority w:val="99"/>
    <w:semiHidden/>
    <w:unhideWhenUsed/>
    <w:rsid w:val="00832403"/>
    <w:rPr>
      <w:color w:val="605E5C"/>
      <w:shd w:val="clear" w:color="auto" w:fill="E1DFDD"/>
    </w:rPr>
  </w:style>
  <w:style w:type="paragraph" w:customStyle="1" w:styleId="zoomgris">
    <w:name w:val="zoomgris"/>
    <w:basedOn w:val="Normal"/>
    <w:rsid w:val="00044B67"/>
    <w:pPr>
      <w:spacing w:before="100" w:beforeAutospacing="1" w:after="100" w:afterAutospacing="1"/>
    </w:pPr>
    <w:rPr>
      <w:rFonts w:ascii="Times New Roman" w:eastAsia="Times New Roman" w:hAnsi="Times New Roman" w:cs="Times New Roman"/>
      <w:kern w:val="0"/>
      <w:lang w:eastAsia="fr-FR"/>
    </w:rPr>
  </w:style>
  <w:style w:type="character" w:customStyle="1" w:styleId="textegrasbleu">
    <w:name w:val="textegrasbleu"/>
    <w:basedOn w:val="Policepardfaut"/>
    <w:rsid w:val="003316AE"/>
  </w:style>
  <w:style w:type="character" w:styleId="lev">
    <w:name w:val="Strong"/>
    <w:basedOn w:val="Policepardfaut"/>
    <w:uiPriority w:val="22"/>
    <w:qFormat/>
    <w:rsid w:val="00367003"/>
    <w:rPr>
      <w:b/>
      <w:bCs/>
    </w:rPr>
  </w:style>
  <w:style w:type="character" w:styleId="Lienhypertextesuivivisit">
    <w:name w:val="FollowedHyperlink"/>
    <w:basedOn w:val="Policepardfaut"/>
    <w:uiPriority w:val="99"/>
    <w:semiHidden/>
    <w:unhideWhenUsed/>
    <w:rsid w:val="00722A22"/>
    <w:rPr>
      <w:color w:val="96607D" w:themeColor="followedHyperlink"/>
      <w:u w:val="single"/>
    </w:rPr>
  </w:style>
  <w:style w:type="paragraph" w:customStyle="1" w:styleId="Compact">
    <w:name w:val="Compact"/>
    <w:basedOn w:val="Corpsdetexte"/>
    <w:qFormat/>
    <w:rsid w:val="00DE3296"/>
    <w:pPr>
      <w:spacing w:before="36" w:after="36"/>
    </w:pPr>
    <w:rPr>
      <w:kern w:val="0"/>
      <w:lang w:val="en-US"/>
    </w:rPr>
  </w:style>
  <w:style w:type="paragraph" w:styleId="Commentaire">
    <w:name w:val="annotation text"/>
    <w:basedOn w:val="Normal"/>
    <w:link w:val="CommentaireCar"/>
    <w:rsid w:val="00DE3296"/>
    <w:pPr>
      <w:spacing w:after="200"/>
    </w:pPr>
    <w:rPr>
      <w:kern w:val="0"/>
      <w:sz w:val="20"/>
      <w:szCs w:val="20"/>
      <w:lang w:val="en-US"/>
    </w:rPr>
  </w:style>
  <w:style w:type="character" w:customStyle="1" w:styleId="CommentaireCar">
    <w:name w:val="Commentaire Car"/>
    <w:basedOn w:val="Policepardfaut"/>
    <w:link w:val="Commentaire"/>
    <w:rsid w:val="00DE3296"/>
    <w:rPr>
      <w:kern w:val="0"/>
      <w:sz w:val="20"/>
      <w:szCs w:val="20"/>
      <w:lang w:val="en-US"/>
    </w:rPr>
  </w:style>
  <w:style w:type="paragraph" w:styleId="Corpsdetexte">
    <w:name w:val="Body Text"/>
    <w:basedOn w:val="Normal"/>
    <w:link w:val="CorpsdetexteCar"/>
    <w:uiPriority w:val="99"/>
    <w:semiHidden/>
    <w:unhideWhenUsed/>
    <w:rsid w:val="00DE3296"/>
    <w:pPr>
      <w:spacing w:after="120"/>
    </w:pPr>
  </w:style>
  <w:style w:type="character" w:customStyle="1" w:styleId="CorpsdetexteCar">
    <w:name w:val="Corps de texte Car"/>
    <w:basedOn w:val="Policepardfaut"/>
    <w:link w:val="Corpsdetexte"/>
    <w:uiPriority w:val="99"/>
    <w:semiHidden/>
    <w:rsid w:val="00DE3296"/>
  </w:style>
  <w:style w:type="character" w:styleId="Mentionnonrsolue">
    <w:name w:val="Unresolved Mention"/>
    <w:basedOn w:val="Policepardfaut"/>
    <w:uiPriority w:val="99"/>
    <w:semiHidden/>
    <w:unhideWhenUsed/>
    <w:rsid w:val="00703FEF"/>
    <w:rPr>
      <w:color w:val="605E5C"/>
      <w:shd w:val="clear" w:color="auto" w:fill="E1DFDD"/>
    </w:rPr>
  </w:style>
  <w:style w:type="paragraph" w:styleId="Rvision">
    <w:name w:val="Revision"/>
    <w:hidden/>
    <w:uiPriority w:val="99"/>
    <w:semiHidden/>
    <w:rsid w:val="00B61685"/>
  </w:style>
  <w:style w:type="character" w:styleId="Marquedecommentaire">
    <w:name w:val="annotation reference"/>
    <w:basedOn w:val="Policepardfaut"/>
    <w:uiPriority w:val="99"/>
    <w:semiHidden/>
    <w:unhideWhenUsed/>
    <w:rsid w:val="00B61685"/>
    <w:rPr>
      <w:sz w:val="16"/>
      <w:szCs w:val="16"/>
    </w:rPr>
  </w:style>
  <w:style w:type="paragraph" w:styleId="Objetducommentaire">
    <w:name w:val="annotation subject"/>
    <w:basedOn w:val="Commentaire"/>
    <w:next w:val="Commentaire"/>
    <w:link w:val="ObjetducommentaireCar"/>
    <w:uiPriority w:val="99"/>
    <w:semiHidden/>
    <w:unhideWhenUsed/>
    <w:rsid w:val="00B61685"/>
    <w:pPr>
      <w:spacing w:after="0"/>
    </w:pPr>
    <w:rPr>
      <w:b/>
      <w:bCs/>
      <w:kern w:val="2"/>
      <w:lang w:val="fr-FR"/>
    </w:rPr>
  </w:style>
  <w:style w:type="character" w:customStyle="1" w:styleId="ObjetducommentaireCar">
    <w:name w:val="Objet du commentaire Car"/>
    <w:basedOn w:val="CommentaireCar"/>
    <w:link w:val="Objetducommentaire"/>
    <w:uiPriority w:val="99"/>
    <w:semiHidden/>
    <w:rsid w:val="00B61685"/>
    <w:rPr>
      <w:b/>
      <w:bCs/>
      <w:kern w:val="0"/>
      <w:sz w:val="20"/>
      <w:szCs w:val="20"/>
      <w:lang w:val="en-US"/>
    </w:rPr>
  </w:style>
  <w:style w:type="paragraph" w:customStyle="1" w:styleId="FirstParagraph">
    <w:name w:val="First Paragraph"/>
    <w:basedOn w:val="Corpsdetexte"/>
    <w:next w:val="Corpsdetexte"/>
    <w:qFormat/>
    <w:rsid w:val="00313547"/>
    <w:pPr>
      <w:spacing w:before="180" w:after="180"/>
    </w:pPr>
    <w:rPr>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5964">
      <w:bodyDiv w:val="1"/>
      <w:marLeft w:val="0"/>
      <w:marRight w:val="0"/>
      <w:marTop w:val="0"/>
      <w:marBottom w:val="0"/>
      <w:divBdr>
        <w:top w:val="none" w:sz="0" w:space="0" w:color="auto"/>
        <w:left w:val="none" w:sz="0" w:space="0" w:color="auto"/>
        <w:bottom w:val="none" w:sz="0" w:space="0" w:color="auto"/>
        <w:right w:val="none" w:sz="0" w:space="0" w:color="auto"/>
      </w:divBdr>
    </w:div>
    <w:div w:id="59179842">
      <w:bodyDiv w:val="1"/>
      <w:marLeft w:val="0"/>
      <w:marRight w:val="0"/>
      <w:marTop w:val="0"/>
      <w:marBottom w:val="0"/>
      <w:divBdr>
        <w:top w:val="none" w:sz="0" w:space="0" w:color="auto"/>
        <w:left w:val="none" w:sz="0" w:space="0" w:color="auto"/>
        <w:bottom w:val="none" w:sz="0" w:space="0" w:color="auto"/>
        <w:right w:val="none" w:sz="0" w:space="0" w:color="auto"/>
      </w:divBdr>
    </w:div>
    <w:div w:id="83378880">
      <w:bodyDiv w:val="1"/>
      <w:marLeft w:val="0"/>
      <w:marRight w:val="0"/>
      <w:marTop w:val="0"/>
      <w:marBottom w:val="0"/>
      <w:divBdr>
        <w:top w:val="none" w:sz="0" w:space="0" w:color="auto"/>
        <w:left w:val="none" w:sz="0" w:space="0" w:color="auto"/>
        <w:bottom w:val="none" w:sz="0" w:space="0" w:color="auto"/>
        <w:right w:val="none" w:sz="0" w:space="0" w:color="auto"/>
      </w:divBdr>
    </w:div>
    <w:div w:id="87120878">
      <w:bodyDiv w:val="1"/>
      <w:marLeft w:val="0"/>
      <w:marRight w:val="0"/>
      <w:marTop w:val="0"/>
      <w:marBottom w:val="0"/>
      <w:divBdr>
        <w:top w:val="none" w:sz="0" w:space="0" w:color="auto"/>
        <w:left w:val="none" w:sz="0" w:space="0" w:color="auto"/>
        <w:bottom w:val="none" w:sz="0" w:space="0" w:color="auto"/>
        <w:right w:val="none" w:sz="0" w:space="0" w:color="auto"/>
      </w:divBdr>
      <w:divsChild>
        <w:div w:id="68309269">
          <w:marLeft w:val="0"/>
          <w:marRight w:val="0"/>
          <w:marTop w:val="0"/>
          <w:marBottom w:val="0"/>
          <w:divBdr>
            <w:top w:val="none" w:sz="0" w:space="0" w:color="auto"/>
            <w:left w:val="none" w:sz="0" w:space="0" w:color="auto"/>
            <w:bottom w:val="none" w:sz="0" w:space="0" w:color="auto"/>
            <w:right w:val="none" w:sz="0" w:space="0" w:color="auto"/>
          </w:divBdr>
        </w:div>
        <w:div w:id="1362584540">
          <w:marLeft w:val="0"/>
          <w:marRight w:val="0"/>
          <w:marTop w:val="0"/>
          <w:marBottom w:val="0"/>
          <w:divBdr>
            <w:top w:val="none" w:sz="0" w:space="0" w:color="auto"/>
            <w:left w:val="none" w:sz="0" w:space="0" w:color="auto"/>
            <w:bottom w:val="none" w:sz="0" w:space="0" w:color="auto"/>
            <w:right w:val="none" w:sz="0" w:space="0" w:color="auto"/>
          </w:divBdr>
          <w:divsChild>
            <w:div w:id="11212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77267">
      <w:bodyDiv w:val="1"/>
      <w:marLeft w:val="0"/>
      <w:marRight w:val="0"/>
      <w:marTop w:val="0"/>
      <w:marBottom w:val="0"/>
      <w:divBdr>
        <w:top w:val="none" w:sz="0" w:space="0" w:color="auto"/>
        <w:left w:val="none" w:sz="0" w:space="0" w:color="auto"/>
        <w:bottom w:val="none" w:sz="0" w:space="0" w:color="auto"/>
        <w:right w:val="none" w:sz="0" w:space="0" w:color="auto"/>
      </w:divBdr>
    </w:div>
    <w:div w:id="167256561">
      <w:bodyDiv w:val="1"/>
      <w:marLeft w:val="0"/>
      <w:marRight w:val="0"/>
      <w:marTop w:val="0"/>
      <w:marBottom w:val="0"/>
      <w:divBdr>
        <w:top w:val="none" w:sz="0" w:space="0" w:color="auto"/>
        <w:left w:val="none" w:sz="0" w:space="0" w:color="auto"/>
        <w:bottom w:val="none" w:sz="0" w:space="0" w:color="auto"/>
        <w:right w:val="none" w:sz="0" w:space="0" w:color="auto"/>
      </w:divBdr>
      <w:divsChild>
        <w:div w:id="721440857">
          <w:marLeft w:val="0"/>
          <w:marRight w:val="0"/>
          <w:marTop w:val="0"/>
          <w:marBottom w:val="0"/>
          <w:divBdr>
            <w:top w:val="none" w:sz="0" w:space="0" w:color="auto"/>
            <w:left w:val="none" w:sz="0" w:space="0" w:color="auto"/>
            <w:bottom w:val="none" w:sz="0" w:space="0" w:color="auto"/>
            <w:right w:val="none" w:sz="0" w:space="0" w:color="auto"/>
          </w:divBdr>
          <w:divsChild>
            <w:div w:id="120737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9312">
      <w:bodyDiv w:val="1"/>
      <w:marLeft w:val="0"/>
      <w:marRight w:val="0"/>
      <w:marTop w:val="0"/>
      <w:marBottom w:val="0"/>
      <w:divBdr>
        <w:top w:val="none" w:sz="0" w:space="0" w:color="auto"/>
        <w:left w:val="none" w:sz="0" w:space="0" w:color="auto"/>
        <w:bottom w:val="none" w:sz="0" w:space="0" w:color="auto"/>
        <w:right w:val="none" w:sz="0" w:space="0" w:color="auto"/>
      </w:divBdr>
      <w:divsChild>
        <w:div w:id="2065132021">
          <w:marLeft w:val="0"/>
          <w:marRight w:val="0"/>
          <w:marTop w:val="0"/>
          <w:marBottom w:val="0"/>
          <w:divBdr>
            <w:top w:val="none" w:sz="0" w:space="0" w:color="auto"/>
            <w:left w:val="none" w:sz="0" w:space="0" w:color="auto"/>
            <w:bottom w:val="none" w:sz="0" w:space="0" w:color="auto"/>
            <w:right w:val="none" w:sz="0" w:space="0" w:color="auto"/>
          </w:divBdr>
        </w:div>
      </w:divsChild>
    </w:div>
    <w:div w:id="225186392">
      <w:bodyDiv w:val="1"/>
      <w:marLeft w:val="0"/>
      <w:marRight w:val="0"/>
      <w:marTop w:val="0"/>
      <w:marBottom w:val="0"/>
      <w:divBdr>
        <w:top w:val="none" w:sz="0" w:space="0" w:color="auto"/>
        <w:left w:val="none" w:sz="0" w:space="0" w:color="auto"/>
        <w:bottom w:val="none" w:sz="0" w:space="0" w:color="auto"/>
        <w:right w:val="none" w:sz="0" w:space="0" w:color="auto"/>
      </w:divBdr>
      <w:divsChild>
        <w:div w:id="1377267947">
          <w:marLeft w:val="0"/>
          <w:marRight w:val="0"/>
          <w:marTop w:val="0"/>
          <w:marBottom w:val="0"/>
          <w:divBdr>
            <w:top w:val="none" w:sz="0" w:space="0" w:color="auto"/>
            <w:left w:val="none" w:sz="0" w:space="0" w:color="auto"/>
            <w:bottom w:val="none" w:sz="0" w:space="0" w:color="auto"/>
            <w:right w:val="none" w:sz="0" w:space="0" w:color="auto"/>
          </w:divBdr>
        </w:div>
      </w:divsChild>
    </w:div>
    <w:div w:id="352387812">
      <w:bodyDiv w:val="1"/>
      <w:marLeft w:val="0"/>
      <w:marRight w:val="0"/>
      <w:marTop w:val="0"/>
      <w:marBottom w:val="0"/>
      <w:divBdr>
        <w:top w:val="none" w:sz="0" w:space="0" w:color="auto"/>
        <w:left w:val="none" w:sz="0" w:space="0" w:color="auto"/>
        <w:bottom w:val="none" w:sz="0" w:space="0" w:color="auto"/>
        <w:right w:val="none" w:sz="0" w:space="0" w:color="auto"/>
      </w:divBdr>
      <w:divsChild>
        <w:div w:id="1155992998">
          <w:marLeft w:val="0"/>
          <w:marRight w:val="0"/>
          <w:marTop w:val="0"/>
          <w:marBottom w:val="0"/>
          <w:divBdr>
            <w:top w:val="none" w:sz="0" w:space="0" w:color="auto"/>
            <w:left w:val="none" w:sz="0" w:space="0" w:color="auto"/>
            <w:bottom w:val="none" w:sz="0" w:space="0" w:color="auto"/>
            <w:right w:val="none" w:sz="0" w:space="0" w:color="auto"/>
          </w:divBdr>
        </w:div>
      </w:divsChild>
    </w:div>
    <w:div w:id="410540762">
      <w:bodyDiv w:val="1"/>
      <w:marLeft w:val="0"/>
      <w:marRight w:val="0"/>
      <w:marTop w:val="0"/>
      <w:marBottom w:val="0"/>
      <w:divBdr>
        <w:top w:val="none" w:sz="0" w:space="0" w:color="auto"/>
        <w:left w:val="none" w:sz="0" w:space="0" w:color="auto"/>
        <w:bottom w:val="none" w:sz="0" w:space="0" w:color="auto"/>
        <w:right w:val="none" w:sz="0" w:space="0" w:color="auto"/>
      </w:divBdr>
      <w:divsChild>
        <w:div w:id="2124376566">
          <w:marLeft w:val="0"/>
          <w:marRight w:val="0"/>
          <w:marTop w:val="0"/>
          <w:marBottom w:val="0"/>
          <w:divBdr>
            <w:top w:val="none" w:sz="0" w:space="0" w:color="auto"/>
            <w:left w:val="none" w:sz="0" w:space="0" w:color="auto"/>
            <w:bottom w:val="none" w:sz="0" w:space="0" w:color="auto"/>
            <w:right w:val="none" w:sz="0" w:space="0" w:color="auto"/>
          </w:divBdr>
        </w:div>
      </w:divsChild>
    </w:div>
    <w:div w:id="424807248">
      <w:bodyDiv w:val="1"/>
      <w:marLeft w:val="0"/>
      <w:marRight w:val="0"/>
      <w:marTop w:val="0"/>
      <w:marBottom w:val="0"/>
      <w:divBdr>
        <w:top w:val="none" w:sz="0" w:space="0" w:color="auto"/>
        <w:left w:val="none" w:sz="0" w:space="0" w:color="auto"/>
        <w:bottom w:val="none" w:sz="0" w:space="0" w:color="auto"/>
        <w:right w:val="none" w:sz="0" w:space="0" w:color="auto"/>
      </w:divBdr>
      <w:divsChild>
        <w:div w:id="564266615">
          <w:marLeft w:val="0"/>
          <w:marRight w:val="0"/>
          <w:marTop w:val="0"/>
          <w:marBottom w:val="0"/>
          <w:divBdr>
            <w:top w:val="none" w:sz="0" w:space="0" w:color="auto"/>
            <w:left w:val="none" w:sz="0" w:space="0" w:color="auto"/>
            <w:bottom w:val="none" w:sz="0" w:space="0" w:color="auto"/>
            <w:right w:val="none" w:sz="0" w:space="0" w:color="auto"/>
          </w:divBdr>
        </w:div>
      </w:divsChild>
    </w:div>
    <w:div w:id="533733251">
      <w:bodyDiv w:val="1"/>
      <w:marLeft w:val="0"/>
      <w:marRight w:val="0"/>
      <w:marTop w:val="0"/>
      <w:marBottom w:val="0"/>
      <w:divBdr>
        <w:top w:val="none" w:sz="0" w:space="0" w:color="auto"/>
        <w:left w:val="none" w:sz="0" w:space="0" w:color="auto"/>
        <w:bottom w:val="none" w:sz="0" w:space="0" w:color="auto"/>
        <w:right w:val="none" w:sz="0" w:space="0" w:color="auto"/>
      </w:divBdr>
    </w:div>
    <w:div w:id="559832136">
      <w:bodyDiv w:val="1"/>
      <w:marLeft w:val="0"/>
      <w:marRight w:val="0"/>
      <w:marTop w:val="0"/>
      <w:marBottom w:val="0"/>
      <w:divBdr>
        <w:top w:val="none" w:sz="0" w:space="0" w:color="auto"/>
        <w:left w:val="none" w:sz="0" w:space="0" w:color="auto"/>
        <w:bottom w:val="none" w:sz="0" w:space="0" w:color="auto"/>
        <w:right w:val="none" w:sz="0" w:space="0" w:color="auto"/>
      </w:divBdr>
      <w:divsChild>
        <w:div w:id="840050219">
          <w:marLeft w:val="0"/>
          <w:marRight w:val="0"/>
          <w:marTop w:val="0"/>
          <w:marBottom w:val="0"/>
          <w:divBdr>
            <w:top w:val="none" w:sz="0" w:space="0" w:color="auto"/>
            <w:left w:val="none" w:sz="0" w:space="0" w:color="auto"/>
            <w:bottom w:val="none" w:sz="0" w:space="0" w:color="auto"/>
            <w:right w:val="none" w:sz="0" w:space="0" w:color="auto"/>
          </w:divBdr>
        </w:div>
        <w:div w:id="1554922494">
          <w:marLeft w:val="0"/>
          <w:marRight w:val="0"/>
          <w:marTop w:val="0"/>
          <w:marBottom w:val="0"/>
          <w:divBdr>
            <w:top w:val="none" w:sz="0" w:space="0" w:color="auto"/>
            <w:left w:val="none" w:sz="0" w:space="0" w:color="auto"/>
            <w:bottom w:val="none" w:sz="0" w:space="0" w:color="auto"/>
            <w:right w:val="none" w:sz="0" w:space="0" w:color="auto"/>
          </w:divBdr>
        </w:div>
      </w:divsChild>
    </w:div>
    <w:div w:id="588075459">
      <w:bodyDiv w:val="1"/>
      <w:marLeft w:val="0"/>
      <w:marRight w:val="0"/>
      <w:marTop w:val="0"/>
      <w:marBottom w:val="0"/>
      <w:divBdr>
        <w:top w:val="none" w:sz="0" w:space="0" w:color="auto"/>
        <w:left w:val="none" w:sz="0" w:space="0" w:color="auto"/>
        <w:bottom w:val="none" w:sz="0" w:space="0" w:color="auto"/>
        <w:right w:val="none" w:sz="0" w:space="0" w:color="auto"/>
      </w:divBdr>
      <w:divsChild>
        <w:div w:id="42293569">
          <w:marLeft w:val="0"/>
          <w:marRight w:val="0"/>
          <w:marTop w:val="0"/>
          <w:marBottom w:val="0"/>
          <w:divBdr>
            <w:top w:val="none" w:sz="0" w:space="0" w:color="auto"/>
            <w:left w:val="none" w:sz="0" w:space="0" w:color="auto"/>
            <w:bottom w:val="none" w:sz="0" w:space="0" w:color="auto"/>
            <w:right w:val="none" w:sz="0" w:space="0" w:color="auto"/>
          </w:divBdr>
        </w:div>
      </w:divsChild>
    </w:div>
    <w:div w:id="597180768">
      <w:bodyDiv w:val="1"/>
      <w:marLeft w:val="0"/>
      <w:marRight w:val="0"/>
      <w:marTop w:val="0"/>
      <w:marBottom w:val="0"/>
      <w:divBdr>
        <w:top w:val="none" w:sz="0" w:space="0" w:color="auto"/>
        <w:left w:val="none" w:sz="0" w:space="0" w:color="auto"/>
        <w:bottom w:val="none" w:sz="0" w:space="0" w:color="auto"/>
        <w:right w:val="none" w:sz="0" w:space="0" w:color="auto"/>
      </w:divBdr>
      <w:divsChild>
        <w:div w:id="565528955">
          <w:marLeft w:val="0"/>
          <w:marRight w:val="0"/>
          <w:marTop w:val="0"/>
          <w:marBottom w:val="0"/>
          <w:divBdr>
            <w:top w:val="none" w:sz="0" w:space="0" w:color="auto"/>
            <w:left w:val="none" w:sz="0" w:space="0" w:color="auto"/>
            <w:bottom w:val="none" w:sz="0" w:space="0" w:color="auto"/>
            <w:right w:val="none" w:sz="0" w:space="0" w:color="auto"/>
          </w:divBdr>
        </w:div>
      </w:divsChild>
    </w:div>
    <w:div w:id="599065054">
      <w:bodyDiv w:val="1"/>
      <w:marLeft w:val="0"/>
      <w:marRight w:val="0"/>
      <w:marTop w:val="0"/>
      <w:marBottom w:val="0"/>
      <w:divBdr>
        <w:top w:val="none" w:sz="0" w:space="0" w:color="auto"/>
        <w:left w:val="none" w:sz="0" w:space="0" w:color="auto"/>
        <w:bottom w:val="none" w:sz="0" w:space="0" w:color="auto"/>
        <w:right w:val="none" w:sz="0" w:space="0" w:color="auto"/>
      </w:divBdr>
    </w:div>
    <w:div w:id="630553544">
      <w:bodyDiv w:val="1"/>
      <w:marLeft w:val="0"/>
      <w:marRight w:val="0"/>
      <w:marTop w:val="0"/>
      <w:marBottom w:val="0"/>
      <w:divBdr>
        <w:top w:val="none" w:sz="0" w:space="0" w:color="auto"/>
        <w:left w:val="none" w:sz="0" w:space="0" w:color="auto"/>
        <w:bottom w:val="none" w:sz="0" w:space="0" w:color="auto"/>
        <w:right w:val="none" w:sz="0" w:space="0" w:color="auto"/>
      </w:divBdr>
      <w:divsChild>
        <w:div w:id="1725904397">
          <w:marLeft w:val="0"/>
          <w:marRight w:val="0"/>
          <w:marTop w:val="0"/>
          <w:marBottom w:val="0"/>
          <w:divBdr>
            <w:top w:val="none" w:sz="0" w:space="0" w:color="auto"/>
            <w:left w:val="none" w:sz="0" w:space="0" w:color="auto"/>
            <w:bottom w:val="none" w:sz="0" w:space="0" w:color="auto"/>
            <w:right w:val="none" w:sz="0" w:space="0" w:color="auto"/>
          </w:divBdr>
        </w:div>
        <w:div w:id="1268267313">
          <w:marLeft w:val="0"/>
          <w:marRight w:val="0"/>
          <w:marTop w:val="0"/>
          <w:marBottom w:val="0"/>
          <w:divBdr>
            <w:top w:val="none" w:sz="0" w:space="0" w:color="auto"/>
            <w:left w:val="none" w:sz="0" w:space="0" w:color="auto"/>
            <w:bottom w:val="none" w:sz="0" w:space="0" w:color="auto"/>
            <w:right w:val="none" w:sz="0" w:space="0" w:color="auto"/>
          </w:divBdr>
          <w:divsChild>
            <w:div w:id="694381984">
              <w:marLeft w:val="0"/>
              <w:marRight w:val="0"/>
              <w:marTop w:val="0"/>
              <w:marBottom w:val="0"/>
              <w:divBdr>
                <w:top w:val="none" w:sz="0" w:space="0" w:color="auto"/>
                <w:left w:val="none" w:sz="0" w:space="0" w:color="auto"/>
                <w:bottom w:val="none" w:sz="0" w:space="0" w:color="auto"/>
                <w:right w:val="none" w:sz="0" w:space="0" w:color="auto"/>
              </w:divBdr>
              <w:divsChild>
                <w:div w:id="8105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21910">
      <w:bodyDiv w:val="1"/>
      <w:marLeft w:val="0"/>
      <w:marRight w:val="0"/>
      <w:marTop w:val="0"/>
      <w:marBottom w:val="0"/>
      <w:divBdr>
        <w:top w:val="none" w:sz="0" w:space="0" w:color="auto"/>
        <w:left w:val="none" w:sz="0" w:space="0" w:color="auto"/>
        <w:bottom w:val="none" w:sz="0" w:space="0" w:color="auto"/>
        <w:right w:val="none" w:sz="0" w:space="0" w:color="auto"/>
      </w:divBdr>
      <w:divsChild>
        <w:div w:id="1120153147">
          <w:marLeft w:val="0"/>
          <w:marRight w:val="0"/>
          <w:marTop w:val="0"/>
          <w:marBottom w:val="0"/>
          <w:divBdr>
            <w:top w:val="none" w:sz="0" w:space="0" w:color="auto"/>
            <w:left w:val="none" w:sz="0" w:space="0" w:color="auto"/>
            <w:bottom w:val="none" w:sz="0" w:space="0" w:color="auto"/>
            <w:right w:val="none" w:sz="0" w:space="0" w:color="auto"/>
          </w:divBdr>
        </w:div>
      </w:divsChild>
    </w:div>
    <w:div w:id="639116208">
      <w:bodyDiv w:val="1"/>
      <w:marLeft w:val="0"/>
      <w:marRight w:val="0"/>
      <w:marTop w:val="0"/>
      <w:marBottom w:val="0"/>
      <w:divBdr>
        <w:top w:val="none" w:sz="0" w:space="0" w:color="auto"/>
        <w:left w:val="none" w:sz="0" w:space="0" w:color="auto"/>
        <w:bottom w:val="none" w:sz="0" w:space="0" w:color="auto"/>
        <w:right w:val="none" w:sz="0" w:space="0" w:color="auto"/>
      </w:divBdr>
    </w:div>
    <w:div w:id="679086120">
      <w:bodyDiv w:val="1"/>
      <w:marLeft w:val="0"/>
      <w:marRight w:val="0"/>
      <w:marTop w:val="0"/>
      <w:marBottom w:val="0"/>
      <w:divBdr>
        <w:top w:val="none" w:sz="0" w:space="0" w:color="auto"/>
        <w:left w:val="none" w:sz="0" w:space="0" w:color="auto"/>
        <w:bottom w:val="none" w:sz="0" w:space="0" w:color="auto"/>
        <w:right w:val="none" w:sz="0" w:space="0" w:color="auto"/>
      </w:divBdr>
    </w:div>
    <w:div w:id="681323955">
      <w:bodyDiv w:val="1"/>
      <w:marLeft w:val="0"/>
      <w:marRight w:val="0"/>
      <w:marTop w:val="0"/>
      <w:marBottom w:val="0"/>
      <w:divBdr>
        <w:top w:val="none" w:sz="0" w:space="0" w:color="auto"/>
        <w:left w:val="none" w:sz="0" w:space="0" w:color="auto"/>
        <w:bottom w:val="none" w:sz="0" w:space="0" w:color="auto"/>
        <w:right w:val="none" w:sz="0" w:space="0" w:color="auto"/>
      </w:divBdr>
      <w:divsChild>
        <w:div w:id="1962036259">
          <w:marLeft w:val="0"/>
          <w:marRight w:val="0"/>
          <w:marTop w:val="0"/>
          <w:marBottom w:val="0"/>
          <w:divBdr>
            <w:top w:val="none" w:sz="0" w:space="0" w:color="auto"/>
            <w:left w:val="none" w:sz="0" w:space="0" w:color="auto"/>
            <w:bottom w:val="none" w:sz="0" w:space="0" w:color="auto"/>
            <w:right w:val="none" w:sz="0" w:space="0" w:color="auto"/>
          </w:divBdr>
        </w:div>
        <w:div w:id="1870216491">
          <w:marLeft w:val="0"/>
          <w:marRight w:val="0"/>
          <w:marTop w:val="0"/>
          <w:marBottom w:val="0"/>
          <w:divBdr>
            <w:top w:val="none" w:sz="0" w:space="0" w:color="auto"/>
            <w:left w:val="none" w:sz="0" w:space="0" w:color="auto"/>
            <w:bottom w:val="none" w:sz="0" w:space="0" w:color="auto"/>
            <w:right w:val="none" w:sz="0" w:space="0" w:color="auto"/>
          </w:divBdr>
        </w:div>
      </w:divsChild>
    </w:div>
    <w:div w:id="715475075">
      <w:bodyDiv w:val="1"/>
      <w:marLeft w:val="0"/>
      <w:marRight w:val="0"/>
      <w:marTop w:val="0"/>
      <w:marBottom w:val="0"/>
      <w:divBdr>
        <w:top w:val="none" w:sz="0" w:space="0" w:color="auto"/>
        <w:left w:val="none" w:sz="0" w:space="0" w:color="auto"/>
        <w:bottom w:val="none" w:sz="0" w:space="0" w:color="auto"/>
        <w:right w:val="none" w:sz="0" w:space="0" w:color="auto"/>
      </w:divBdr>
    </w:div>
    <w:div w:id="718480394">
      <w:bodyDiv w:val="1"/>
      <w:marLeft w:val="0"/>
      <w:marRight w:val="0"/>
      <w:marTop w:val="0"/>
      <w:marBottom w:val="0"/>
      <w:divBdr>
        <w:top w:val="none" w:sz="0" w:space="0" w:color="auto"/>
        <w:left w:val="none" w:sz="0" w:space="0" w:color="auto"/>
        <w:bottom w:val="none" w:sz="0" w:space="0" w:color="auto"/>
        <w:right w:val="none" w:sz="0" w:space="0" w:color="auto"/>
      </w:divBdr>
      <w:divsChild>
        <w:div w:id="341056942">
          <w:marLeft w:val="0"/>
          <w:marRight w:val="0"/>
          <w:marTop w:val="0"/>
          <w:marBottom w:val="0"/>
          <w:divBdr>
            <w:top w:val="none" w:sz="0" w:space="0" w:color="auto"/>
            <w:left w:val="none" w:sz="0" w:space="0" w:color="auto"/>
            <w:bottom w:val="none" w:sz="0" w:space="0" w:color="auto"/>
            <w:right w:val="none" w:sz="0" w:space="0" w:color="auto"/>
          </w:divBdr>
        </w:div>
      </w:divsChild>
    </w:div>
    <w:div w:id="863060215">
      <w:bodyDiv w:val="1"/>
      <w:marLeft w:val="0"/>
      <w:marRight w:val="0"/>
      <w:marTop w:val="0"/>
      <w:marBottom w:val="0"/>
      <w:divBdr>
        <w:top w:val="none" w:sz="0" w:space="0" w:color="auto"/>
        <w:left w:val="none" w:sz="0" w:space="0" w:color="auto"/>
        <w:bottom w:val="none" w:sz="0" w:space="0" w:color="auto"/>
        <w:right w:val="none" w:sz="0" w:space="0" w:color="auto"/>
      </w:divBdr>
    </w:div>
    <w:div w:id="1001664288">
      <w:bodyDiv w:val="1"/>
      <w:marLeft w:val="0"/>
      <w:marRight w:val="0"/>
      <w:marTop w:val="0"/>
      <w:marBottom w:val="0"/>
      <w:divBdr>
        <w:top w:val="none" w:sz="0" w:space="0" w:color="auto"/>
        <w:left w:val="none" w:sz="0" w:space="0" w:color="auto"/>
        <w:bottom w:val="none" w:sz="0" w:space="0" w:color="auto"/>
        <w:right w:val="none" w:sz="0" w:space="0" w:color="auto"/>
      </w:divBdr>
      <w:divsChild>
        <w:div w:id="832185481">
          <w:marLeft w:val="0"/>
          <w:marRight w:val="0"/>
          <w:marTop w:val="0"/>
          <w:marBottom w:val="0"/>
          <w:divBdr>
            <w:top w:val="none" w:sz="0" w:space="0" w:color="auto"/>
            <w:left w:val="none" w:sz="0" w:space="0" w:color="auto"/>
            <w:bottom w:val="none" w:sz="0" w:space="0" w:color="auto"/>
            <w:right w:val="none" w:sz="0" w:space="0" w:color="auto"/>
          </w:divBdr>
          <w:divsChild>
            <w:div w:id="323968942">
              <w:marLeft w:val="0"/>
              <w:marRight w:val="0"/>
              <w:marTop w:val="0"/>
              <w:marBottom w:val="0"/>
              <w:divBdr>
                <w:top w:val="none" w:sz="0" w:space="0" w:color="auto"/>
                <w:left w:val="none" w:sz="0" w:space="0" w:color="auto"/>
                <w:bottom w:val="none" w:sz="0" w:space="0" w:color="auto"/>
                <w:right w:val="none" w:sz="0" w:space="0" w:color="auto"/>
              </w:divBdr>
              <w:divsChild>
                <w:div w:id="2040929549">
                  <w:marLeft w:val="0"/>
                  <w:marRight w:val="0"/>
                  <w:marTop w:val="0"/>
                  <w:marBottom w:val="0"/>
                  <w:divBdr>
                    <w:top w:val="none" w:sz="0" w:space="0" w:color="auto"/>
                    <w:left w:val="none" w:sz="0" w:space="0" w:color="auto"/>
                    <w:bottom w:val="none" w:sz="0" w:space="0" w:color="auto"/>
                    <w:right w:val="none" w:sz="0" w:space="0" w:color="auto"/>
                  </w:divBdr>
                  <w:divsChild>
                    <w:div w:id="15915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839403">
      <w:bodyDiv w:val="1"/>
      <w:marLeft w:val="0"/>
      <w:marRight w:val="0"/>
      <w:marTop w:val="0"/>
      <w:marBottom w:val="0"/>
      <w:divBdr>
        <w:top w:val="none" w:sz="0" w:space="0" w:color="auto"/>
        <w:left w:val="none" w:sz="0" w:space="0" w:color="auto"/>
        <w:bottom w:val="none" w:sz="0" w:space="0" w:color="auto"/>
        <w:right w:val="none" w:sz="0" w:space="0" w:color="auto"/>
      </w:divBdr>
      <w:divsChild>
        <w:div w:id="1685135327">
          <w:marLeft w:val="0"/>
          <w:marRight w:val="0"/>
          <w:marTop w:val="0"/>
          <w:marBottom w:val="0"/>
          <w:divBdr>
            <w:top w:val="none" w:sz="0" w:space="0" w:color="auto"/>
            <w:left w:val="none" w:sz="0" w:space="0" w:color="auto"/>
            <w:bottom w:val="none" w:sz="0" w:space="0" w:color="auto"/>
            <w:right w:val="none" w:sz="0" w:space="0" w:color="auto"/>
          </w:divBdr>
          <w:divsChild>
            <w:div w:id="515778252">
              <w:marLeft w:val="0"/>
              <w:marRight w:val="0"/>
              <w:marTop w:val="0"/>
              <w:marBottom w:val="0"/>
              <w:divBdr>
                <w:top w:val="none" w:sz="0" w:space="0" w:color="auto"/>
                <w:left w:val="none" w:sz="0" w:space="0" w:color="auto"/>
                <w:bottom w:val="none" w:sz="0" w:space="0" w:color="auto"/>
                <w:right w:val="none" w:sz="0" w:space="0" w:color="auto"/>
              </w:divBdr>
              <w:divsChild>
                <w:div w:id="82315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17577">
      <w:bodyDiv w:val="1"/>
      <w:marLeft w:val="0"/>
      <w:marRight w:val="0"/>
      <w:marTop w:val="0"/>
      <w:marBottom w:val="0"/>
      <w:divBdr>
        <w:top w:val="none" w:sz="0" w:space="0" w:color="auto"/>
        <w:left w:val="none" w:sz="0" w:space="0" w:color="auto"/>
        <w:bottom w:val="none" w:sz="0" w:space="0" w:color="auto"/>
        <w:right w:val="none" w:sz="0" w:space="0" w:color="auto"/>
      </w:divBdr>
    </w:div>
    <w:div w:id="1057044345">
      <w:bodyDiv w:val="1"/>
      <w:marLeft w:val="0"/>
      <w:marRight w:val="0"/>
      <w:marTop w:val="0"/>
      <w:marBottom w:val="0"/>
      <w:divBdr>
        <w:top w:val="none" w:sz="0" w:space="0" w:color="auto"/>
        <w:left w:val="none" w:sz="0" w:space="0" w:color="auto"/>
        <w:bottom w:val="none" w:sz="0" w:space="0" w:color="auto"/>
        <w:right w:val="none" w:sz="0" w:space="0" w:color="auto"/>
      </w:divBdr>
    </w:div>
    <w:div w:id="1065837095">
      <w:bodyDiv w:val="1"/>
      <w:marLeft w:val="0"/>
      <w:marRight w:val="0"/>
      <w:marTop w:val="0"/>
      <w:marBottom w:val="0"/>
      <w:divBdr>
        <w:top w:val="none" w:sz="0" w:space="0" w:color="auto"/>
        <w:left w:val="none" w:sz="0" w:space="0" w:color="auto"/>
        <w:bottom w:val="none" w:sz="0" w:space="0" w:color="auto"/>
        <w:right w:val="none" w:sz="0" w:space="0" w:color="auto"/>
      </w:divBdr>
    </w:div>
    <w:div w:id="1086458967">
      <w:bodyDiv w:val="1"/>
      <w:marLeft w:val="0"/>
      <w:marRight w:val="0"/>
      <w:marTop w:val="0"/>
      <w:marBottom w:val="0"/>
      <w:divBdr>
        <w:top w:val="none" w:sz="0" w:space="0" w:color="auto"/>
        <w:left w:val="none" w:sz="0" w:space="0" w:color="auto"/>
        <w:bottom w:val="none" w:sz="0" w:space="0" w:color="auto"/>
        <w:right w:val="none" w:sz="0" w:space="0" w:color="auto"/>
      </w:divBdr>
    </w:div>
    <w:div w:id="1095907636">
      <w:bodyDiv w:val="1"/>
      <w:marLeft w:val="0"/>
      <w:marRight w:val="0"/>
      <w:marTop w:val="0"/>
      <w:marBottom w:val="0"/>
      <w:divBdr>
        <w:top w:val="none" w:sz="0" w:space="0" w:color="auto"/>
        <w:left w:val="none" w:sz="0" w:space="0" w:color="auto"/>
        <w:bottom w:val="none" w:sz="0" w:space="0" w:color="auto"/>
        <w:right w:val="none" w:sz="0" w:space="0" w:color="auto"/>
      </w:divBdr>
    </w:div>
    <w:div w:id="1119226706">
      <w:bodyDiv w:val="1"/>
      <w:marLeft w:val="0"/>
      <w:marRight w:val="0"/>
      <w:marTop w:val="0"/>
      <w:marBottom w:val="0"/>
      <w:divBdr>
        <w:top w:val="none" w:sz="0" w:space="0" w:color="auto"/>
        <w:left w:val="none" w:sz="0" w:space="0" w:color="auto"/>
        <w:bottom w:val="none" w:sz="0" w:space="0" w:color="auto"/>
        <w:right w:val="none" w:sz="0" w:space="0" w:color="auto"/>
      </w:divBdr>
    </w:div>
    <w:div w:id="1185704712">
      <w:bodyDiv w:val="1"/>
      <w:marLeft w:val="0"/>
      <w:marRight w:val="0"/>
      <w:marTop w:val="0"/>
      <w:marBottom w:val="0"/>
      <w:divBdr>
        <w:top w:val="none" w:sz="0" w:space="0" w:color="auto"/>
        <w:left w:val="none" w:sz="0" w:space="0" w:color="auto"/>
        <w:bottom w:val="none" w:sz="0" w:space="0" w:color="auto"/>
        <w:right w:val="none" w:sz="0" w:space="0" w:color="auto"/>
      </w:divBdr>
      <w:divsChild>
        <w:div w:id="2084839695">
          <w:marLeft w:val="0"/>
          <w:marRight w:val="0"/>
          <w:marTop w:val="0"/>
          <w:marBottom w:val="0"/>
          <w:divBdr>
            <w:top w:val="none" w:sz="0" w:space="0" w:color="auto"/>
            <w:left w:val="none" w:sz="0" w:space="0" w:color="auto"/>
            <w:bottom w:val="none" w:sz="0" w:space="0" w:color="auto"/>
            <w:right w:val="none" w:sz="0" w:space="0" w:color="auto"/>
          </w:divBdr>
        </w:div>
      </w:divsChild>
    </w:div>
    <w:div w:id="1198395068">
      <w:bodyDiv w:val="1"/>
      <w:marLeft w:val="0"/>
      <w:marRight w:val="0"/>
      <w:marTop w:val="0"/>
      <w:marBottom w:val="0"/>
      <w:divBdr>
        <w:top w:val="none" w:sz="0" w:space="0" w:color="auto"/>
        <w:left w:val="none" w:sz="0" w:space="0" w:color="auto"/>
        <w:bottom w:val="none" w:sz="0" w:space="0" w:color="auto"/>
        <w:right w:val="none" w:sz="0" w:space="0" w:color="auto"/>
      </w:divBdr>
      <w:divsChild>
        <w:div w:id="1564634568">
          <w:marLeft w:val="0"/>
          <w:marRight w:val="0"/>
          <w:marTop w:val="0"/>
          <w:marBottom w:val="0"/>
          <w:divBdr>
            <w:top w:val="none" w:sz="0" w:space="0" w:color="auto"/>
            <w:left w:val="none" w:sz="0" w:space="0" w:color="auto"/>
            <w:bottom w:val="none" w:sz="0" w:space="0" w:color="auto"/>
            <w:right w:val="none" w:sz="0" w:space="0" w:color="auto"/>
          </w:divBdr>
          <w:divsChild>
            <w:div w:id="184684287">
              <w:marLeft w:val="0"/>
              <w:marRight w:val="0"/>
              <w:marTop w:val="0"/>
              <w:marBottom w:val="0"/>
              <w:divBdr>
                <w:top w:val="none" w:sz="0" w:space="0" w:color="auto"/>
                <w:left w:val="none" w:sz="0" w:space="0" w:color="auto"/>
                <w:bottom w:val="none" w:sz="0" w:space="0" w:color="auto"/>
                <w:right w:val="none" w:sz="0" w:space="0" w:color="auto"/>
              </w:divBdr>
              <w:divsChild>
                <w:div w:id="3822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32427">
      <w:bodyDiv w:val="1"/>
      <w:marLeft w:val="0"/>
      <w:marRight w:val="0"/>
      <w:marTop w:val="0"/>
      <w:marBottom w:val="0"/>
      <w:divBdr>
        <w:top w:val="none" w:sz="0" w:space="0" w:color="auto"/>
        <w:left w:val="none" w:sz="0" w:space="0" w:color="auto"/>
        <w:bottom w:val="none" w:sz="0" w:space="0" w:color="auto"/>
        <w:right w:val="none" w:sz="0" w:space="0" w:color="auto"/>
      </w:divBdr>
    </w:div>
    <w:div w:id="1428692739">
      <w:bodyDiv w:val="1"/>
      <w:marLeft w:val="0"/>
      <w:marRight w:val="0"/>
      <w:marTop w:val="0"/>
      <w:marBottom w:val="0"/>
      <w:divBdr>
        <w:top w:val="none" w:sz="0" w:space="0" w:color="auto"/>
        <w:left w:val="none" w:sz="0" w:space="0" w:color="auto"/>
        <w:bottom w:val="none" w:sz="0" w:space="0" w:color="auto"/>
        <w:right w:val="none" w:sz="0" w:space="0" w:color="auto"/>
      </w:divBdr>
    </w:div>
    <w:div w:id="1434397117">
      <w:bodyDiv w:val="1"/>
      <w:marLeft w:val="0"/>
      <w:marRight w:val="0"/>
      <w:marTop w:val="0"/>
      <w:marBottom w:val="0"/>
      <w:divBdr>
        <w:top w:val="none" w:sz="0" w:space="0" w:color="auto"/>
        <w:left w:val="none" w:sz="0" w:space="0" w:color="auto"/>
        <w:bottom w:val="none" w:sz="0" w:space="0" w:color="auto"/>
        <w:right w:val="none" w:sz="0" w:space="0" w:color="auto"/>
      </w:divBdr>
      <w:divsChild>
        <w:div w:id="1580554115">
          <w:marLeft w:val="0"/>
          <w:marRight w:val="0"/>
          <w:marTop w:val="0"/>
          <w:marBottom w:val="0"/>
          <w:divBdr>
            <w:top w:val="none" w:sz="0" w:space="0" w:color="auto"/>
            <w:left w:val="none" w:sz="0" w:space="0" w:color="auto"/>
            <w:bottom w:val="none" w:sz="0" w:space="0" w:color="auto"/>
            <w:right w:val="none" w:sz="0" w:space="0" w:color="auto"/>
          </w:divBdr>
        </w:div>
      </w:divsChild>
    </w:div>
    <w:div w:id="1460370395">
      <w:bodyDiv w:val="1"/>
      <w:marLeft w:val="0"/>
      <w:marRight w:val="0"/>
      <w:marTop w:val="0"/>
      <w:marBottom w:val="0"/>
      <w:divBdr>
        <w:top w:val="none" w:sz="0" w:space="0" w:color="auto"/>
        <w:left w:val="none" w:sz="0" w:space="0" w:color="auto"/>
        <w:bottom w:val="none" w:sz="0" w:space="0" w:color="auto"/>
        <w:right w:val="none" w:sz="0" w:space="0" w:color="auto"/>
      </w:divBdr>
    </w:div>
    <w:div w:id="1463571106">
      <w:bodyDiv w:val="1"/>
      <w:marLeft w:val="0"/>
      <w:marRight w:val="0"/>
      <w:marTop w:val="0"/>
      <w:marBottom w:val="0"/>
      <w:divBdr>
        <w:top w:val="none" w:sz="0" w:space="0" w:color="auto"/>
        <w:left w:val="none" w:sz="0" w:space="0" w:color="auto"/>
        <w:bottom w:val="none" w:sz="0" w:space="0" w:color="auto"/>
        <w:right w:val="none" w:sz="0" w:space="0" w:color="auto"/>
      </w:divBdr>
    </w:div>
    <w:div w:id="1496414330">
      <w:bodyDiv w:val="1"/>
      <w:marLeft w:val="0"/>
      <w:marRight w:val="0"/>
      <w:marTop w:val="0"/>
      <w:marBottom w:val="0"/>
      <w:divBdr>
        <w:top w:val="none" w:sz="0" w:space="0" w:color="auto"/>
        <w:left w:val="none" w:sz="0" w:space="0" w:color="auto"/>
        <w:bottom w:val="none" w:sz="0" w:space="0" w:color="auto"/>
        <w:right w:val="none" w:sz="0" w:space="0" w:color="auto"/>
      </w:divBdr>
      <w:divsChild>
        <w:div w:id="737285364">
          <w:marLeft w:val="0"/>
          <w:marRight w:val="0"/>
          <w:marTop w:val="0"/>
          <w:marBottom w:val="0"/>
          <w:divBdr>
            <w:top w:val="none" w:sz="0" w:space="0" w:color="auto"/>
            <w:left w:val="none" w:sz="0" w:space="0" w:color="auto"/>
            <w:bottom w:val="none" w:sz="0" w:space="0" w:color="auto"/>
            <w:right w:val="none" w:sz="0" w:space="0" w:color="auto"/>
          </w:divBdr>
          <w:divsChild>
            <w:div w:id="1859008317">
              <w:marLeft w:val="0"/>
              <w:marRight w:val="0"/>
              <w:marTop w:val="0"/>
              <w:marBottom w:val="0"/>
              <w:divBdr>
                <w:top w:val="none" w:sz="0" w:space="0" w:color="auto"/>
                <w:left w:val="none" w:sz="0" w:space="0" w:color="auto"/>
                <w:bottom w:val="none" w:sz="0" w:space="0" w:color="auto"/>
                <w:right w:val="none" w:sz="0" w:space="0" w:color="auto"/>
              </w:divBdr>
              <w:divsChild>
                <w:div w:id="14044452">
                  <w:marLeft w:val="0"/>
                  <w:marRight w:val="0"/>
                  <w:marTop w:val="0"/>
                  <w:marBottom w:val="0"/>
                  <w:divBdr>
                    <w:top w:val="none" w:sz="0" w:space="0" w:color="auto"/>
                    <w:left w:val="none" w:sz="0" w:space="0" w:color="auto"/>
                    <w:bottom w:val="none" w:sz="0" w:space="0" w:color="auto"/>
                    <w:right w:val="none" w:sz="0" w:space="0" w:color="auto"/>
                  </w:divBdr>
                  <w:divsChild>
                    <w:div w:id="63151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674452">
      <w:bodyDiv w:val="1"/>
      <w:marLeft w:val="0"/>
      <w:marRight w:val="0"/>
      <w:marTop w:val="0"/>
      <w:marBottom w:val="0"/>
      <w:divBdr>
        <w:top w:val="none" w:sz="0" w:space="0" w:color="auto"/>
        <w:left w:val="none" w:sz="0" w:space="0" w:color="auto"/>
        <w:bottom w:val="none" w:sz="0" w:space="0" w:color="auto"/>
        <w:right w:val="none" w:sz="0" w:space="0" w:color="auto"/>
      </w:divBdr>
    </w:div>
    <w:div w:id="1571698707">
      <w:bodyDiv w:val="1"/>
      <w:marLeft w:val="0"/>
      <w:marRight w:val="0"/>
      <w:marTop w:val="0"/>
      <w:marBottom w:val="0"/>
      <w:divBdr>
        <w:top w:val="none" w:sz="0" w:space="0" w:color="auto"/>
        <w:left w:val="none" w:sz="0" w:space="0" w:color="auto"/>
        <w:bottom w:val="none" w:sz="0" w:space="0" w:color="auto"/>
        <w:right w:val="none" w:sz="0" w:space="0" w:color="auto"/>
      </w:divBdr>
    </w:div>
    <w:div w:id="1641572370">
      <w:bodyDiv w:val="1"/>
      <w:marLeft w:val="0"/>
      <w:marRight w:val="0"/>
      <w:marTop w:val="0"/>
      <w:marBottom w:val="0"/>
      <w:divBdr>
        <w:top w:val="none" w:sz="0" w:space="0" w:color="auto"/>
        <w:left w:val="none" w:sz="0" w:space="0" w:color="auto"/>
        <w:bottom w:val="none" w:sz="0" w:space="0" w:color="auto"/>
        <w:right w:val="none" w:sz="0" w:space="0" w:color="auto"/>
      </w:divBdr>
      <w:divsChild>
        <w:div w:id="1444617838">
          <w:marLeft w:val="0"/>
          <w:marRight w:val="0"/>
          <w:marTop w:val="0"/>
          <w:marBottom w:val="0"/>
          <w:divBdr>
            <w:top w:val="none" w:sz="0" w:space="0" w:color="auto"/>
            <w:left w:val="none" w:sz="0" w:space="0" w:color="auto"/>
            <w:bottom w:val="none" w:sz="0" w:space="0" w:color="auto"/>
            <w:right w:val="none" w:sz="0" w:space="0" w:color="auto"/>
          </w:divBdr>
        </w:div>
        <w:div w:id="44379408">
          <w:marLeft w:val="0"/>
          <w:marRight w:val="0"/>
          <w:marTop w:val="0"/>
          <w:marBottom w:val="0"/>
          <w:divBdr>
            <w:top w:val="none" w:sz="0" w:space="0" w:color="auto"/>
            <w:left w:val="none" w:sz="0" w:space="0" w:color="auto"/>
            <w:bottom w:val="none" w:sz="0" w:space="0" w:color="auto"/>
            <w:right w:val="none" w:sz="0" w:space="0" w:color="auto"/>
          </w:divBdr>
          <w:divsChild>
            <w:div w:id="1245526270">
              <w:marLeft w:val="0"/>
              <w:marRight w:val="0"/>
              <w:marTop w:val="0"/>
              <w:marBottom w:val="0"/>
              <w:divBdr>
                <w:top w:val="none" w:sz="0" w:space="0" w:color="auto"/>
                <w:left w:val="none" w:sz="0" w:space="0" w:color="auto"/>
                <w:bottom w:val="none" w:sz="0" w:space="0" w:color="auto"/>
                <w:right w:val="none" w:sz="0" w:space="0" w:color="auto"/>
              </w:divBdr>
              <w:divsChild>
                <w:div w:id="3493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42035">
      <w:bodyDiv w:val="1"/>
      <w:marLeft w:val="0"/>
      <w:marRight w:val="0"/>
      <w:marTop w:val="0"/>
      <w:marBottom w:val="0"/>
      <w:divBdr>
        <w:top w:val="none" w:sz="0" w:space="0" w:color="auto"/>
        <w:left w:val="none" w:sz="0" w:space="0" w:color="auto"/>
        <w:bottom w:val="none" w:sz="0" w:space="0" w:color="auto"/>
        <w:right w:val="none" w:sz="0" w:space="0" w:color="auto"/>
      </w:divBdr>
    </w:div>
    <w:div w:id="1656714333">
      <w:bodyDiv w:val="1"/>
      <w:marLeft w:val="0"/>
      <w:marRight w:val="0"/>
      <w:marTop w:val="0"/>
      <w:marBottom w:val="0"/>
      <w:divBdr>
        <w:top w:val="none" w:sz="0" w:space="0" w:color="auto"/>
        <w:left w:val="none" w:sz="0" w:space="0" w:color="auto"/>
        <w:bottom w:val="none" w:sz="0" w:space="0" w:color="auto"/>
        <w:right w:val="none" w:sz="0" w:space="0" w:color="auto"/>
      </w:divBdr>
    </w:div>
    <w:div w:id="1746105665">
      <w:bodyDiv w:val="1"/>
      <w:marLeft w:val="0"/>
      <w:marRight w:val="0"/>
      <w:marTop w:val="0"/>
      <w:marBottom w:val="0"/>
      <w:divBdr>
        <w:top w:val="none" w:sz="0" w:space="0" w:color="auto"/>
        <w:left w:val="none" w:sz="0" w:space="0" w:color="auto"/>
        <w:bottom w:val="none" w:sz="0" w:space="0" w:color="auto"/>
        <w:right w:val="none" w:sz="0" w:space="0" w:color="auto"/>
      </w:divBdr>
    </w:div>
    <w:div w:id="1788771666">
      <w:bodyDiv w:val="1"/>
      <w:marLeft w:val="0"/>
      <w:marRight w:val="0"/>
      <w:marTop w:val="0"/>
      <w:marBottom w:val="0"/>
      <w:divBdr>
        <w:top w:val="none" w:sz="0" w:space="0" w:color="auto"/>
        <w:left w:val="none" w:sz="0" w:space="0" w:color="auto"/>
        <w:bottom w:val="none" w:sz="0" w:space="0" w:color="auto"/>
        <w:right w:val="none" w:sz="0" w:space="0" w:color="auto"/>
      </w:divBdr>
    </w:div>
    <w:div w:id="1800029660">
      <w:bodyDiv w:val="1"/>
      <w:marLeft w:val="0"/>
      <w:marRight w:val="0"/>
      <w:marTop w:val="0"/>
      <w:marBottom w:val="0"/>
      <w:divBdr>
        <w:top w:val="none" w:sz="0" w:space="0" w:color="auto"/>
        <w:left w:val="none" w:sz="0" w:space="0" w:color="auto"/>
        <w:bottom w:val="none" w:sz="0" w:space="0" w:color="auto"/>
        <w:right w:val="none" w:sz="0" w:space="0" w:color="auto"/>
      </w:divBdr>
      <w:divsChild>
        <w:div w:id="1263494061">
          <w:marLeft w:val="0"/>
          <w:marRight w:val="0"/>
          <w:marTop w:val="0"/>
          <w:marBottom w:val="0"/>
          <w:divBdr>
            <w:top w:val="none" w:sz="0" w:space="0" w:color="auto"/>
            <w:left w:val="none" w:sz="0" w:space="0" w:color="auto"/>
            <w:bottom w:val="none" w:sz="0" w:space="0" w:color="auto"/>
            <w:right w:val="none" w:sz="0" w:space="0" w:color="auto"/>
          </w:divBdr>
        </w:div>
        <w:div w:id="1062607493">
          <w:marLeft w:val="0"/>
          <w:marRight w:val="0"/>
          <w:marTop w:val="0"/>
          <w:marBottom w:val="0"/>
          <w:divBdr>
            <w:top w:val="none" w:sz="0" w:space="0" w:color="auto"/>
            <w:left w:val="none" w:sz="0" w:space="0" w:color="auto"/>
            <w:bottom w:val="none" w:sz="0" w:space="0" w:color="auto"/>
            <w:right w:val="none" w:sz="0" w:space="0" w:color="auto"/>
          </w:divBdr>
          <w:divsChild>
            <w:div w:id="2127192843">
              <w:marLeft w:val="0"/>
              <w:marRight w:val="0"/>
              <w:marTop w:val="0"/>
              <w:marBottom w:val="0"/>
              <w:divBdr>
                <w:top w:val="none" w:sz="0" w:space="0" w:color="auto"/>
                <w:left w:val="none" w:sz="0" w:space="0" w:color="auto"/>
                <w:bottom w:val="none" w:sz="0" w:space="0" w:color="auto"/>
                <w:right w:val="none" w:sz="0" w:space="0" w:color="auto"/>
              </w:divBdr>
              <w:divsChild>
                <w:div w:id="43321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05586">
      <w:bodyDiv w:val="1"/>
      <w:marLeft w:val="0"/>
      <w:marRight w:val="0"/>
      <w:marTop w:val="0"/>
      <w:marBottom w:val="0"/>
      <w:divBdr>
        <w:top w:val="none" w:sz="0" w:space="0" w:color="auto"/>
        <w:left w:val="none" w:sz="0" w:space="0" w:color="auto"/>
        <w:bottom w:val="none" w:sz="0" w:space="0" w:color="auto"/>
        <w:right w:val="none" w:sz="0" w:space="0" w:color="auto"/>
      </w:divBdr>
      <w:divsChild>
        <w:div w:id="2053267956">
          <w:marLeft w:val="0"/>
          <w:marRight w:val="0"/>
          <w:marTop w:val="0"/>
          <w:marBottom w:val="0"/>
          <w:divBdr>
            <w:top w:val="none" w:sz="0" w:space="0" w:color="auto"/>
            <w:left w:val="none" w:sz="0" w:space="0" w:color="auto"/>
            <w:bottom w:val="none" w:sz="0" w:space="0" w:color="auto"/>
            <w:right w:val="none" w:sz="0" w:space="0" w:color="auto"/>
          </w:divBdr>
          <w:divsChild>
            <w:div w:id="1527058603">
              <w:marLeft w:val="0"/>
              <w:marRight w:val="0"/>
              <w:marTop w:val="0"/>
              <w:marBottom w:val="0"/>
              <w:divBdr>
                <w:top w:val="none" w:sz="0" w:space="0" w:color="auto"/>
                <w:left w:val="none" w:sz="0" w:space="0" w:color="auto"/>
                <w:bottom w:val="none" w:sz="0" w:space="0" w:color="auto"/>
                <w:right w:val="none" w:sz="0" w:space="0" w:color="auto"/>
              </w:divBdr>
              <w:divsChild>
                <w:div w:id="408968684">
                  <w:marLeft w:val="0"/>
                  <w:marRight w:val="0"/>
                  <w:marTop w:val="0"/>
                  <w:marBottom w:val="0"/>
                  <w:divBdr>
                    <w:top w:val="none" w:sz="0" w:space="0" w:color="auto"/>
                    <w:left w:val="none" w:sz="0" w:space="0" w:color="auto"/>
                    <w:bottom w:val="none" w:sz="0" w:space="0" w:color="auto"/>
                    <w:right w:val="none" w:sz="0" w:space="0" w:color="auto"/>
                  </w:divBdr>
                  <w:divsChild>
                    <w:div w:id="159373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738945">
      <w:bodyDiv w:val="1"/>
      <w:marLeft w:val="0"/>
      <w:marRight w:val="0"/>
      <w:marTop w:val="0"/>
      <w:marBottom w:val="0"/>
      <w:divBdr>
        <w:top w:val="none" w:sz="0" w:space="0" w:color="auto"/>
        <w:left w:val="none" w:sz="0" w:space="0" w:color="auto"/>
        <w:bottom w:val="none" w:sz="0" w:space="0" w:color="auto"/>
        <w:right w:val="none" w:sz="0" w:space="0" w:color="auto"/>
      </w:divBdr>
    </w:div>
    <w:div w:id="2044209677">
      <w:bodyDiv w:val="1"/>
      <w:marLeft w:val="0"/>
      <w:marRight w:val="0"/>
      <w:marTop w:val="0"/>
      <w:marBottom w:val="0"/>
      <w:divBdr>
        <w:top w:val="none" w:sz="0" w:space="0" w:color="auto"/>
        <w:left w:val="none" w:sz="0" w:space="0" w:color="auto"/>
        <w:bottom w:val="none" w:sz="0" w:space="0" w:color="auto"/>
        <w:right w:val="none" w:sz="0" w:space="0" w:color="auto"/>
      </w:divBdr>
      <w:divsChild>
        <w:div w:id="1802455268">
          <w:marLeft w:val="0"/>
          <w:marRight w:val="0"/>
          <w:marTop w:val="0"/>
          <w:marBottom w:val="0"/>
          <w:divBdr>
            <w:top w:val="none" w:sz="0" w:space="0" w:color="auto"/>
            <w:left w:val="none" w:sz="0" w:space="0" w:color="auto"/>
            <w:bottom w:val="none" w:sz="0" w:space="0" w:color="auto"/>
            <w:right w:val="none" w:sz="0" w:space="0" w:color="auto"/>
          </w:divBdr>
        </w:div>
      </w:divsChild>
    </w:div>
    <w:div w:id="2047637920">
      <w:bodyDiv w:val="1"/>
      <w:marLeft w:val="0"/>
      <w:marRight w:val="0"/>
      <w:marTop w:val="0"/>
      <w:marBottom w:val="0"/>
      <w:divBdr>
        <w:top w:val="none" w:sz="0" w:space="0" w:color="auto"/>
        <w:left w:val="none" w:sz="0" w:space="0" w:color="auto"/>
        <w:bottom w:val="none" w:sz="0" w:space="0" w:color="auto"/>
        <w:right w:val="none" w:sz="0" w:space="0" w:color="auto"/>
      </w:divBdr>
    </w:div>
    <w:div w:id="2057578690">
      <w:bodyDiv w:val="1"/>
      <w:marLeft w:val="0"/>
      <w:marRight w:val="0"/>
      <w:marTop w:val="0"/>
      <w:marBottom w:val="0"/>
      <w:divBdr>
        <w:top w:val="none" w:sz="0" w:space="0" w:color="auto"/>
        <w:left w:val="none" w:sz="0" w:space="0" w:color="auto"/>
        <w:bottom w:val="none" w:sz="0" w:space="0" w:color="auto"/>
        <w:right w:val="none" w:sz="0" w:space="0" w:color="auto"/>
      </w:divBdr>
      <w:divsChild>
        <w:div w:id="651327243">
          <w:marLeft w:val="0"/>
          <w:marRight w:val="0"/>
          <w:marTop w:val="0"/>
          <w:marBottom w:val="0"/>
          <w:divBdr>
            <w:top w:val="none" w:sz="0" w:space="0" w:color="auto"/>
            <w:left w:val="none" w:sz="0" w:space="0" w:color="auto"/>
            <w:bottom w:val="none" w:sz="0" w:space="0" w:color="auto"/>
            <w:right w:val="none" w:sz="0" w:space="0" w:color="auto"/>
          </w:divBdr>
        </w:div>
      </w:divsChild>
    </w:div>
    <w:div w:id="2079083970">
      <w:bodyDiv w:val="1"/>
      <w:marLeft w:val="0"/>
      <w:marRight w:val="0"/>
      <w:marTop w:val="0"/>
      <w:marBottom w:val="0"/>
      <w:divBdr>
        <w:top w:val="none" w:sz="0" w:space="0" w:color="auto"/>
        <w:left w:val="none" w:sz="0" w:space="0" w:color="auto"/>
        <w:bottom w:val="none" w:sz="0" w:space="0" w:color="auto"/>
        <w:right w:val="none" w:sz="0" w:space="0" w:color="auto"/>
      </w:divBdr>
    </w:div>
    <w:div w:id="210529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emf"/><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765E6536391EA4897193B2AC151371F|935771341" UniqueId="ab46d013-350c-4cd7-ad89-00534fb453d6">
      <p:Name>Rétention</p:Name>
      <p:Description>Planification automatique du contenu à traiter, et exécution d’une action de rétention sur le contenu qui a atteint la date d’échéance définie.</p:Description>
      <p:CustomData>
        <Schedules nextStageId="2">
          <Schedule type="Default">
            <stages>
              <data stageId="1">
                <formula id="Microsoft.Office.RecordsManagement.PolicyFeatures.Expiration.Formula.BuiltIn">
                  <number>2</number>
                  <property>Created</property>
                  <propertyId>8c06beca-0777-48f7-91c7-6da68bc07b69</propertyId>
                  <period>months</period>
                </formula>
                <action type="action" id="Microsoft.Office.RecordsManagement.PolicyFeatures.Expiration.Action.MoveToRecycleBin"/>
              </data>
            </stages>
          </Schedule>
        </Schedules>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765E6536391EA4897193B2AC151371F" ma:contentTypeVersion="28" ma:contentTypeDescription="Crée un document." ma:contentTypeScope="" ma:versionID="3524f8ac23b59fe7dc2888494269c581">
  <xsd:schema xmlns:xsd="http://www.w3.org/2001/XMLSchema" xmlns:xs="http://www.w3.org/2001/XMLSchema" xmlns:p="http://schemas.microsoft.com/office/2006/metadata/properties" xmlns:ns1="http://schemas.microsoft.com/sharepoint/v3" xmlns:ns2="d8d88587-76ba-4334-b882-582deb8ef688" xmlns:ns3="747a4f87-c31b-4044-8be8-3ced24834284" targetNamespace="http://schemas.microsoft.com/office/2006/metadata/properties" ma:root="true" ma:fieldsID="e17eb0f6ac76d25166423c6056716789" ns1:_="" ns2:_="" ns3:_="">
    <xsd:import namespace="http://schemas.microsoft.com/sharepoint/v3"/>
    <xsd:import namespace="d8d88587-76ba-4334-b882-582deb8ef688"/>
    <xsd:import namespace="747a4f87-c31b-4044-8be8-3ced24834284"/>
    <xsd:element name="properties">
      <xsd:complexType>
        <xsd:sequence>
          <xsd:element name="documentManagement">
            <xsd:complexType>
              <xsd:all>
                <xsd:element ref="ns2:SharedWithUsers" minOccurs="0"/>
                <xsd:element ref="ns2:SharingHintHash" minOccurs="0"/>
                <xsd:element ref="ns2:SharedWithDetails" minOccurs="0"/>
                <xsd:element ref="ns1:_dlc_Exempt" minOccurs="0"/>
                <xsd:element ref="ns1:_dlc_ExpireDateSaved" minOccurs="0"/>
                <xsd:element ref="ns1:_dlc_Expire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empt de la stratégie" ma:description="" ma:hidden="true" ma:internalName="_dlc_Exempt" ma:readOnly="true">
      <xsd:simpleType>
        <xsd:restriction base="dms:Unknown"/>
      </xsd:simpleType>
    </xsd:element>
    <xsd:element name="_dlc_ExpireDateSaved" ma:index="12" nillable="true" ma:displayName="Date d’expiration d’origine" ma:description="" ma:hidden="true" ma:internalName="_dlc_ExpireDateSaved" ma:readOnly="true">
      <xsd:simpleType>
        <xsd:restriction base="dms:DateTime"/>
      </xsd:simpleType>
    </xsd:element>
    <xsd:element name="_dlc_ExpireDate" ma:index="13" nillable="true" ma:displayName="Date d’expiration"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8d88587-76ba-4334-b882-582deb8ef688"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Partage du hachage d’indicateur" ma:internalName="SharingHintHash" ma:readOnly="true">
      <xsd:simpleType>
        <xsd:restriction base="dms:Text"/>
      </xsd:simpleType>
    </xsd:element>
    <xsd:element name="SharedWithDetails" ma:index="10" nillable="true" ma:displayName="Partagé avec détails" ma:description="" ma:internalName="SharedWithDetails" ma:readOnly="true">
      <xsd:simpleType>
        <xsd:restriction base="dms:Note">
          <xsd:maxLength value="255"/>
        </xsd:restriction>
      </xsd:simpleType>
    </xsd:element>
    <xsd:element name="LastSharedByUser" ma:index="14" nillable="true" ma:displayName="Dernier partage par heure par utilisateur" ma:description="" ma:internalName="LastSharedByUser" ma:readOnly="true">
      <xsd:simpleType>
        <xsd:restriction base="dms:Note">
          <xsd:maxLength value="255"/>
        </xsd:restriction>
      </xsd:simpleType>
    </xsd:element>
    <xsd:element name="LastSharedByTime" ma:index="15" nillable="true" ma:displayName="Dernier partage par heure" ma:description="" ma:internalName="LastSharedByTime" ma:readOnly="true">
      <xsd:simpleType>
        <xsd:restriction base="dms:DateTime"/>
      </xsd:simpleType>
    </xsd:element>
    <xsd:element name="TaxCatchAll" ma:index="27" nillable="true" ma:displayName="Taxonomy Catch All Column" ma:hidden="true" ma:list="{44b11c60-29bf-4497-b078-c4bbe023e068}" ma:internalName="TaxCatchAll" ma:showField="CatchAllData" ma:web="d8d88587-76ba-4334-b882-582deb8ef6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47a4f87-c31b-4044-8be8-3ced24834284"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DateTaken" ma:index="18" nillable="true" ma:displayName="MediaServiceDateTaken" ma:description="" ma:hidden="true" ma:internalName="MediaServiceDateTaken" ma:readOnly="true">
      <xsd:simpleType>
        <xsd:restriction base="dms:Text"/>
      </xsd:simpleType>
    </xsd:element>
    <xsd:element name="MediaServiceAutoTags" ma:index="19" nillable="true" ma:displayName="MediaServiceAutoTags" ma:description=""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Balises d’images" ma:readOnly="false" ma:fieldId="{5cf76f15-5ced-4ddc-b409-7134ff3c332f}" ma:taxonomyMulti="true" ma:sspId="a111bc3d-2cd1-411a-880a-51ca74dca3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ExpireDate xmlns="http://schemas.microsoft.com/sharepoint/v3">2025-01-27T08:09:13+00:00</_dlc_ExpireDate>
    <lcf76f155ced4ddcb4097134ff3c332f xmlns="747a4f87-c31b-4044-8be8-3ced24834284">
      <Terms xmlns="http://schemas.microsoft.com/office/infopath/2007/PartnerControls"/>
    </lcf76f155ced4ddcb4097134ff3c332f>
    <TaxCatchAll xmlns="d8d88587-76ba-4334-b882-582deb8ef688" xsi:nil="true"/>
  </documentManagement>
</p:properties>
</file>

<file path=customXml/itemProps1.xml><?xml version="1.0" encoding="utf-8"?>
<ds:datastoreItem xmlns:ds="http://schemas.openxmlformats.org/officeDocument/2006/customXml" ds:itemID="{5A14F344-B403-488E-AEA9-AD57B4F2C10B}">
  <ds:schemaRefs>
    <ds:schemaRef ds:uri="http://schemas.microsoft.com/sharepoint/v3/contenttype/forms"/>
  </ds:schemaRefs>
</ds:datastoreItem>
</file>

<file path=customXml/itemProps2.xml><?xml version="1.0" encoding="utf-8"?>
<ds:datastoreItem xmlns:ds="http://schemas.openxmlformats.org/officeDocument/2006/customXml" ds:itemID="{CB7EFE1C-D5B9-44AF-80F9-18F0B0BE6677}">
  <ds:schemaRefs>
    <ds:schemaRef ds:uri="office.server.policy"/>
  </ds:schemaRefs>
</ds:datastoreItem>
</file>

<file path=customXml/itemProps3.xml><?xml version="1.0" encoding="utf-8"?>
<ds:datastoreItem xmlns:ds="http://schemas.openxmlformats.org/officeDocument/2006/customXml" ds:itemID="{5CD4E7EE-15A3-46CD-9DC7-BEFD836AB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d88587-76ba-4334-b882-582deb8ef688"/>
    <ds:schemaRef ds:uri="747a4f87-c31b-4044-8be8-3ced24834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886BC6-9A18-40E3-9965-10EE143C7599}">
  <ds:schemaRefs>
    <ds:schemaRef ds:uri="http://schemas.microsoft.com/office/2006/metadata/properties"/>
    <ds:schemaRef ds:uri="http://schemas.microsoft.com/office/infopath/2007/PartnerControls"/>
    <ds:schemaRef ds:uri="http://schemas.microsoft.com/sharepoint/v3"/>
    <ds:schemaRef ds:uri="747a4f87-c31b-4044-8be8-3ced24834284"/>
    <ds:schemaRef ds:uri="d8d88587-76ba-4334-b882-582deb8ef688"/>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573</Words>
  <Characters>3154</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Morféa</dc:creator>
  <cp:keywords/>
  <dc:description/>
  <cp:lastModifiedBy>Delphine Massot</cp:lastModifiedBy>
  <cp:revision>3</cp:revision>
  <dcterms:created xsi:type="dcterms:W3CDTF">2025-01-23T15:14:00Z</dcterms:created>
  <dcterms:modified xsi:type="dcterms:W3CDTF">2025-01-23T15:25:00Z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0x010100F765E6536391EA4897193B2AC151371F|935771341</vt:lpwstr>
  </property>
  <property fmtid="{D5CDD505-2E9C-101B-9397-08002B2CF9AE}" pid="3" name="ContentTypeId">
    <vt:lpwstr>0x010100F765E6536391EA4897193B2AC151371F</vt:lpwstr>
  </property>
  <property fmtid="{D5CDD505-2E9C-101B-9397-08002B2CF9AE}" pid="4" name="ItemRetentionFormula">
    <vt:lpwstr>&lt;formula id="Microsoft.Office.RecordsManagement.PolicyFeatures.Expiration.Formula.BuiltIn"&gt;&lt;number&gt;2&lt;/number&gt;&lt;property&gt;Created&lt;/property&gt;&lt;propertyId&gt;8c06beca-0777-48f7-91c7-6da68bc07b69&lt;/propertyId&gt;&lt;period&gt;months&lt;/period&gt;&lt;/formula&gt;</vt:lpwstr>
  </property>
</Properties>
</file>